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BBF" w:rsidRDefault="008B5BBF" w:rsidP="008B5BBF">
      <w:pPr>
        <w:pStyle w:val="a5"/>
        <w:tabs>
          <w:tab w:val="left" w:pos="4678"/>
        </w:tabs>
        <w:spacing w:before="0" w:beforeAutospacing="0" w:after="0" w:afterAutospacing="0"/>
        <w:ind w:left="5103"/>
      </w:pPr>
      <w:r>
        <w:t>Приложение № 4</w:t>
      </w:r>
    </w:p>
    <w:p w:rsidR="008B5BBF" w:rsidRDefault="008B5BBF" w:rsidP="008B5BBF">
      <w:pPr>
        <w:pStyle w:val="a5"/>
        <w:spacing w:before="0" w:beforeAutospacing="0" w:after="0" w:afterAutospacing="0"/>
        <w:ind w:left="5103"/>
        <w:jc w:val="both"/>
        <w:rPr>
          <w:bCs/>
          <w:sz w:val="28"/>
          <w:szCs w:val="28"/>
        </w:rPr>
      </w:pPr>
      <w:r>
        <w:t xml:space="preserve">к  Положению о </w:t>
      </w:r>
      <w:r w:rsidRPr="00DD4CC6">
        <w:rPr>
          <w:bCs/>
        </w:rPr>
        <w:t xml:space="preserve">порядке, условиях внесения и расходования добровольных пожертвований, порядке </w:t>
      </w:r>
      <w:proofErr w:type="gramStart"/>
      <w:r w:rsidRPr="00DD4CC6">
        <w:rPr>
          <w:bCs/>
        </w:rPr>
        <w:t>контроля за</w:t>
      </w:r>
      <w:proofErr w:type="gramEnd"/>
      <w:r w:rsidRPr="00DD4CC6">
        <w:rPr>
          <w:bCs/>
        </w:rPr>
        <w:t xml:space="preserve"> их расходованием в муниципальном бюджетном  учреждении дополнительного образования детской</w:t>
      </w:r>
      <w:r>
        <w:rPr>
          <w:bCs/>
        </w:rPr>
        <w:t xml:space="preserve"> художественной  школе</w:t>
      </w:r>
      <w:r w:rsidRPr="00DD4CC6">
        <w:rPr>
          <w:bCs/>
        </w:rPr>
        <w:t xml:space="preserve"> города Тихорецка муниципального образования Тихорецкий район</w:t>
      </w:r>
    </w:p>
    <w:p w:rsidR="008B5BBF" w:rsidRPr="00846EC8" w:rsidRDefault="008B5BBF" w:rsidP="008B5BBF">
      <w:pPr>
        <w:jc w:val="center"/>
        <w:rPr>
          <w:rFonts w:eastAsia="Calibri"/>
          <w:sz w:val="24"/>
          <w:szCs w:val="28"/>
          <w:lang w:eastAsia="en-US"/>
        </w:rPr>
      </w:pPr>
    </w:p>
    <w:p w:rsidR="008B5BBF" w:rsidRDefault="008B5BBF" w:rsidP="008B5BBF">
      <w:pPr>
        <w:jc w:val="center"/>
        <w:rPr>
          <w:rFonts w:eastAsia="Calibri"/>
          <w:sz w:val="24"/>
          <w:szCs w:val="28"/>
          <w:lang w:eastAsia="en-US"/>
        </w:rPr>
      </w:pPr>
    </w:p>
    <w:p w:rsidR="008B5BBF" w:rsidRPr="00846EC8" w:rsidRDefault="008B5BBF" w:rsidP="008B5BBF">
      <w:pPr>
        <w:jc w:val="center"/>
        <w:rPr>
          <w:rFonts w:eastAsia="Calibri"/>
          <w:b/>
          <w:sz w:val="24"/>
          <w:szCs w:val="28"/>
          <w:lang w:eastAsia="en-US"/>
        </w:rPr>
      </w:pPr>
      <w:r w:rsidRPr="00846EC8">
        <w:rPr>
          <w:rFonts w:eastAsia="Calibri"/>
          <w:b/>
          <w:sz w:val="24"/>
          <w:szCs w:val="28"/>
          <w:lang w:eastAsia="en-US"/>
        </w:rPr>
        <w:t>Договор</w:t>
      </w:r>
    </w:p>
    <w:p w:rsidR="008B5BBF" w:rsidRPr="00846EC8" w:rsidRDefault="008B5BBF" w:rsidP="008B5BBF">
      <w:pPr>
        <w:jc w:val="center"/>
        <w:rPr>
          <w:rFonts w:eastAsia="Calibri"/>
          <w:b/>
          <w:bCs/>
          <w:sz w:val="24"/>
          <w:szCs w:val="28"/>
          <w:lang w:eastAsia="en-US"/>
        </w:rPr>
      </w:pPr>
      <w:r w:rsidRPr="00846EC8">
        <w:rPr>
          <w:rFonts w:eastAsia="Calibri"/>
          <w:b/>
          <w:sz w:val="24"/>
          <w:szCs w:val="28"/>
          <w:lang w:eastAsia="en-US"/>
        </w:rPr>
        <w:t xml:space="preserve">безвозмездного пользования имуществом </w:t>
      </w:r>
      <w:r w:rsidRPr="00846EC8">
        <w:rPr>
          <w:rFonts w:eastAsia="Calibri"/>
          <w:b/>
          <w:bCs/>
          <w:sz w:val="24"/>
          <w:szCs w:val="28"/>
          <w:lang w:eastAsia="en-US"/>
        </w:rPr>
        <w:t>№ ___</w:t>
      </w:r>
    </w:p>
    <w:p w:rsidR="008B5BBF" w:rsidRDefault="008B5BBF" w:rsidP="008B5BBF">
      <w:pPr>
        <w:jc w:val="center"/>
        <w:rPr>
          <w:rFonts w:eastAsia="Calibri"/>
          <w:szCs w:val="24"/>
          <w:lang w:eastAsia="en-US"/>
        </w:rPr>
      </w:pPr>
    </w:p>
    <w:p w:rsidR="008B5BBF" w:rsidRPr="00846EC8" w:rsidRDefault="008B5BBF" w:rsidP="008B5BBF">
      <w:pPr>
        <w:ind w:firstLine="0"/>
        <w:rPr>
          <w:rFonts w:eastAsia="Calibri"/>
          <w:sz w:val="24"/>
          <w:szCs w:val="24"/>
          <w:lang w:eastAsia="en-US"/>
        </w:rPr>
      </w:pPr>
      <w:r w:rsidRPr="00846EC8">
        <w:rPr>
          <w:rFonts w:eastAsia="Calibri"/>
          <w:sz w:val="24"/>
          <w:szCs w:val="24"/>
          <w:lang w:eastAsia="en-US"/>
        </w:rPr>
        <w:t xml:space="preserve">г. Тихорецк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          </w:t>
      </w:r>
      <w:r w:rsidRPr="00846EC8">
        <w:rPr>
          <w:rFonts w:eastAsia="Calibri"/>
          <w:sz w:val="24"/>
          <w:szCs w:val="24"/>
          <w:lang w:eastAsia="en-US"/>
        </w:rPr>
        <w:t xml:space="preserve">  «___» ___________ 20__ года</w:t>
      </w:r>
    </w:p>
    <w:p w:rsidR="008B5BBF" w:rsidRDefault="008B5BBF" w:rsidP="008B5BBF">
      <w:pPr>
        <w:rPr>
          <w:rFonts w:eastAsia="Calibri"/>
          <w:szCs w:val="24"/>
          <w:lang w:eastAsia="en-US"/>
        </w:rPr>
      </w:pPr>
    </w:p>
    <w:p w:rsidR="008B5BBF" w:rsidRDefault="008B5BBF" w:rsidP="008B5BBF">
      <w:pPr>
        <w:pStyle w:val="a5"/>
        <w:tabs>
          <w:tab w:val="left" w:pos="851"/>
        </w:tabs>
        <w:spacing w:before="0" w:beforeAutospacing="0" w:after="0" w:afterAutospacing="0"/>
        <w:ind w:firstLine="851"/>
        <w:jc w:val="both"/>
      </w:pPr>
      <w:r>
        <w:t xml:space="preserve"> Муниципальное бюджетное учреждение дополнительного образования детская художественная школа города Тихорецка муниципального образования Тихорецкий район (сокращенное название - МБУДО ДХШ </w:t>
      </w:r>
      <w:proofErr w:type="spellStart"/>
      <w:r>
        <w:t>г</w:t>
      </w:r>
      <w:proofErr w:type="gramStart"/>
      <w:r>
        <w:t>.Т</w:t>
      </w:r>
      <w:proofErr w:type="gramEnd"/>
      <w:r>
        <w:t>ихорецка</w:t>
      </w:r>
      <w:proofErr w:type="spellEnd"/>
      <w:r>
        <w:t xml:space="preserve"> МО Тихорецкий район), именуемое в дальнейшем «Ссудополучатель», в лице директора школы Салогуб Светланы Сергеевны,                                действующего на основании Устава, с одной стороны и гражданин _____________________________________________________________________________ </w:t>
      </w:r>
    </w:p>
    <w:p w:rsidR="008B5BBF" w:rsidRPr="008F707F" w:rsidRDefault="008B5BBF" w:rsidP="008B5BBF">
      <w:pPr>
        <w:pStyle w:val="a5"/>
        <w:tabs>
          <w:tab w:val="left" w:pos="851"/>
        </w:tabs>
        <w:spacing w:before="0" w:beforeAutospacing="0" w:after="0" w:afterAutospacing="0"/>
        <w:ind w:firstLine="851"/>
        <w:jc w:val="both"/>
        <w:rPr>
          <w:sz w:val="20"/>
        </w:rPr>
      </w:pPr>
      <w:r>
        <w:t xml:space="preserve">                                        </w:t>
      </w:r>
      <w:r w:rsidRPr="008F707F">
        <w:rPr>
          <w:sz w:val="20"/>
        </w:rPr>
        <w:t xml:space="preserve">/фамилия, имя, отчество/ </w:t>
      </w:r>
    </w:p>
    <w:p w:rsidR="008B5BBF" w:rsidRDefault="008B5BBF" w:rsidP="008B5BBF">
      <w:pPr>
        <w:pStyle w:val="a5"/>
        <w:tabs>
          <w:tab w:val="left" w:pos="851"/>
        </w:tabs>
        <w:spacing w:before="0" w:beforeAutospacing="0" w:after="0" w:afterAutospacing="0"/>
        <w:jc w:val="both"/>
      </w:pPr>
      <w:r>
        <w:t xml:space="preserve">паспорт серия ______ № ___________ выдан «____»_____________20____г _____________________________________________________________________________, </w:t>
      </w:r>
    </w:p>
    <w:p w:rsidR="008B5BBF" w:rsidRPr="008F707F" w:rsidRDefault="008B5BBF" w:rsidP="008B5BBF">
      <w:pPr>
        <w:pStyle w:val="a5"/>
        <w:tabs>
          <w:tab w:val="left" w:pos="851"/>
        </w:tabs>
        <w:spacing w:before="0" w:beforeAutospacing="0" w:after="0" w:afterAutospacing="0"/>
        <w:jc w:val="both"/>
        <w:rPr>
          <w:sz w:val="20"/>
        </w:rPr>
      </w:pPr>
      <w:r>
        <w:rPr>
          <w:sz w:val="20"/>
        </w:rPr>
        <w:t xml:space="preserve">                                                     </w:t>
      </w:r>
      <w:r w:rsidRPr="008F707F">
        <w:rPr>
          <w:sz w:val="20"/>
        </w:rPr>
        <w:t xml:space="preserve">/кем </w:t>
      </w:r>
      <w:proofErr w:type="gramStart"/>
      <w:r w:rsidRPr="008F707F">
        <w:rPr>
          <w:sz w:val="20"/>
        </w:rPr>
        <w:t>выдан</w:t>
      </w:r>
      <w:proofErr w:type="gramEnd"/>
      <w:r w:rsidRPr="008F707F">
        <w:rPr>
          <w:sz w:val="20"/>
        </w:rPr>
        <w:t xml:space="preserve">: </w:t>
      </w:r>
      <w:r>
        <w:rPr>
          <w:sz w:val="20"/>
        </w:rPr>
        <w:t xml:space="preserve">отделом УФМС, </w:t>
      </w:r>
      <w:r w:rsidRPr="008F707F">
        <w:rPr>
          <w:sz w:val="20"/>
        </w:rPr>
        <w:t xml:space="preserve">ОВД, УВД города, края, района/ </w:t>
      </w:r>
    </w:p>
    <w:p w:rsidR="008B5BBF" w:rsidRDefault="008B5BBF" w:rsidP="008B5BBF">
      <w:pPr>
        <w:pStyle w:val="a5"/>
        <w:tabs>
          <w:tab w:val="left" w:pos="851"/>
        </w:tabs>
        <w:spacing w:before="0" w:beforeAutospacing="0" w:after="0" w:afterAutospacing="0"/>
        <w:jc w:val="both"/>
      </w:pPr>
      <w:r>
        <w:t>оказывающий благотворительную помощь, именуемый «Ссудодатель», действующий от своего имени, с другой стороны, а вместе именуемые «стороны», заключили настоящий договор о нижеследующем:</w:t>
      </w:r>
    </w:p>
    <w:p w:rsidR="008B5BBF" w:rsidRPr="008860F6" w:rsidRDefault="008B5BBF" w:rsidP="008B5BBF">
      <w:pPr>
        <w:rPr>
          <w:rFonts w:eastAsia="Calibri"/>
          <w:szCs w:val="24"/>
          <w:lang w:eastAsia="en-US"/>
        </w:rPr>
      </w:pPr>
    </w:p>
    <w:p w:rsidR="008B5BBF" w:rsidRPr="00846EC8" w:rsidRDefault="008B5BBF" w:rsidP="008B5BBF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846EC8">
        <w:rPr>
          <w:rFonts w:eastAsia="Calibri"/>
          <w:b/>
          <w:bCs/>
          <w:sz w:val="24"/>
          <w:szCs w:val="24"/>
          <w:lang w:eastAsia="en-US"/>
        </w:rPr>
        <w:t>1. Предмет договора</w:t>
      </w:r>
    </w:p>
    <w:p w:rsidR="008B5BBF" w:rsidRPr="00846EC8" w:rsidRDefault="008B5BBF" w:rsidP="008B5BBF">
      <w:pPr>
        <w:rPr>
          <w:rFonts w:eastAsia="Calibri"/>
          <w:sz w:val="24"/>
          <w:szCs w:val="24"/>
          <w:lang w:eastAsia="en-US"/>
        </w:rPr>
      </w:pPr>
      <w:r w:rsidRPr="00846EC8">
        <w:rPr>
          <w:rFonts w:eastAsia="Calibri"/>
          <w:sz w:val="24"/>
          <w:szCs w:val="24"/>
          <w:lang w:eastAsia="en-US"/>
        </w:rPr>
        <w:t xml:space="preserve">1.1. Согласно настоящему договору Ссудодатель обязуется передать в </w:t>
      </w:r>
      <w:proofErr w:type="gramStart"/>
      <w:r w:rsidRPr="00846EC8">
        <w:rPr>
          <w:rFonts w:eastAsia="Calibri"/>
          <w:sz w:val="24"/>
          <w:szCs w:val="24"/>
          <w:lang w:eastAsia="en-US"/>
        </w:rPr>
        <w:t>безвозмездное</w:t>
      </w:r>
      <w:proofErr w:type="gramEnd"/>
    </w:p>
    <w:p w:rsidR="008B5BBF" w:rsidRPr="00846EC8" w:rsidRDefault="008B5BBF" w:rsidP="008B5BBF">
      <w:pPr>
        <w:ind w:firstLine="0"/>
        <w:rPr>
          <w:rFonts w:eastAsia="Calibri"/>
          <w:sz w:val="24"/>
          <w:szCs w:val="24"/>
          <w:lang w:eastAsia="en-US"/>
        </w:rPr>
      </w:pPr>
      <w:r w:rsidRPr="00846EC8">
        <w:rPr>
          <w:rFonts w:eastAsia="Calibri"/>
          <w:sz w:val="24"/>
          <w:szCs w:val="24"/>
          <w:lang w:eastAsia="en-US"/>
        </w:rPr>
        <w:t>пользование Ссудополучателю имущество, указанное в Приложении №1 к настоящему договору, именуемое в дальнейшем «имущество», с технической документацией для его содержания и эксплуатации, а Ссудополучатель обязуется вернуть то же имущество с технической документацией в состоянии не хуже того, в каком его получил, с учетом нормального износа.</w:t>
      </w:r>
    </w:p>
    <w:p w:rsidR="008B5BBF" w:rsidRPr="00846EC8" w:rsidRDefault="008B5BBF" w:rsidP="008B5BBF">
      <w:pPr>
        <w:rPr>
          <w:rFonts w:eastAsia="Calibri"/>
          <w:sz w:val="24"/>
          <w:szCs w:val="24"/>
          <w:lang w:eastAsia="en-US"/>
        </w:rPr>
      </w:pPr>
      <w:r w:rsidRPr="00846EC8">
        <w:rPr>
          <w:rFonts w:eastAsia="Calibri"/>
          <w:sz w:val="24"/>
          <w:szCs w:val="24"/>
          <w:lang w:eastAsia="en-US"/>
        </w:rPr>
        <w:t>1.2. Имущество с копией технической документации передается Ссудополучателю на неопределенный срок по акту приема-передачи, подписанному Ссудодателем и Ссудополучателем.</w:t>
      </w:r>
    </w:p>
    <w:p w:rsidR="008B5BBF" w:rsidRPr="008B5BBF" w:rsidRDefault="008B5BBF" w:rsidP="008B5BBF">
      <w:pPr>
        <w:rPr>
          <w:rFonts w:eastAsia="Calibri"/>
          <w:sz w:val="24"/>
          <w:szCs w:val="24"/>
          <w:lang w:eastAsia="en-US"/>
        </w:rPr>
      </w:pPr>
      <w:r w:rsidRPr="008B5BBF">
        <w:rPr>
          <w:rFonts w:eastAsia="Calibri"/>
          <w:sz w:val="24"/>
          <w:szCs w:val="24"/>
          <w:lang w:eastAsia="en-US"/>
        </w:rPr>
        <w:t>1.3. Настоящий договор вступает в силу после его подписания.</w:t>
      </w:r>
    </w:p>
    <w:p w:rsidR="008B5BBF" w:rsidRPr="008860F6" w:rsidRDefault="008B5BBF" w:rsidP="008B5BBF">
      <w:pPr>
        <w:rPr>
          <w:rFonts w:eastAsia="Calibri"/>
          <w:szCs w:val="24"/>
          <w:lang w:eastAsia="en-US"/>
        </w:rPr>
      </w:pPr>
    </w:p>
    <w:p w:rsidR="008B5BBF" w:rsidRPr="00846EC8" w:rsidRDefault="008B5BBF" w:rsidP="008B5BBF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846EC8">
        <w:rPr>
          <w:rFonts w:eastAsia="Calibri"/>
          <w:b/>
          <w:bCs/>
          <w:sz w:val="24"/>
          <w:szCs w:val="24"/>
          <w:lang w:eastAsia="en-US"/>
        </w:rPr>
        <w:t>2. Обязанности сторон</w:t>
      </w:r>
    </w:p>
    <w:p w:rsidR="008B5BBF" w:rsidRPr="008B5BBF" w:rsidRDefault="008B5BBF" w:rsidP="008B5BBF">
      <w:pPr>
        <w:rPr>
          <w:rFonts w:eastAsia="Calibri"/>
          <w:bCs/>
          <w:sz w:val="24"/>
          <w:szCs w:val="24"/>
          <w:lang w:eastAsia="en-US"/>
        </w:rPr>
      </w:pPr>
      <w:r w:rsidRPr="008B5BBF">
        <w:rPr>
          <w:rFonts w:eastAsia="Calibri"/>
          <w:bCs/>
          <w:sz w:val="24"/>
          <w:szCs w:val="24"/>
          <w:lang w:eastAsia="en-US"/>
        </w:rPr>
        <w:t>2.1. Ссудодатель, как балансодержатель передаваемого в безвозмездное пользование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 w:rsidRPr="008B5BBF">
        <w:rPr>
          <w:rFonts w:eastAsia="Calibri"/>
          <w:bCs/>
          <w:sz w:val="24"/>
          <w:szCs w:val="24"/>
          <w:lang w:eastAsia="en-US"/>
        </w:rPr>
        <w:t>имущества, обязуется:</w:t>
      </w:r>
    </w:p>
    <w:p w:rsidR="008B5BBF" w:rsidRPr="00846EC8" w:rsidRDefault="008B5BBF" w:rsidP="008B5BBF">
      <w:pPr>
        <w:rPr>
          <w:rFonts w:eastAsia="Calibri"/>
          <w:sz w:val="24"/>
          <w:szCs w:val="24"/>
          <w:lang w:eastAsia="en-US"/>
        </w:rPr>
      </w:pPr>
      <w:r w:rsidRPr="00846EC8">
        <w:rPr>
          <w:rFonts w:eastAsia="Calibri"/>
          <w:sz w:val="24"/>
          <w:szCs w:val="24"/>
          <w:lang w:eastAsia="en-US"/>
        </w:rPr>
        <w:t>2.1.1. Предоставить имущество в безвозмездное пользование в состоянии, соответствующем его назначению и условиям настоящего договора.</w:t>
      </w:r>
    </w:p>
    <w:p w:rsidR="008B5BBF" w:rsidRPr="00846EC8" w:rsidRDefault="008B5BBF" w:rsidP="008B5BBF">
      <w:pPr>
        <w:rPr>
          <w:rFonts w:eastAsia="Calibri"/>
          <w:sz w:val="24"/>
          <w:szCs w:val="24"/>
          <w:lang w:eastAsia="en-US"/>
        </w:rPr>
      </w:pPr>
      <w:r w:rsidRPr="00846EC8">
        <w:rPr>
          <w:rFonts w:eastAsia="Calibri"/>
          <w:sz w:val="24"/>
          <w:szCs w:val="24"/>
          <w:lang w:eastAsia="en-US"/>
        </w:rPr>
        <w:t>2.1.2. Передать Ссудополучателю имущество со всеми его принадлежностями и копию технической документацией (при наличии) по акту приема-передачи, который составляется и подписывается Ссудодателем и Ссудополучателем в двух экземплярах (по одному экземпляру для Ссудодателя и Ссудополучателя).</w:t>
      </w:r>
    </w:p>
    <w:p w:rsidR="008B5BBF" w:rsidRPr="00846EC8" w:rsidRDefault="008B5BBF" w:rsidP="008B5BBF">
      <w:pPr>
        <w:rPr>
          <w:rFonts w:eastAsia="Calibri"/>
          <w:sz w:val="24"/>
          <w:szCs w:val="24"/>
          <w:lang w:eastAsia="en-US"/>
        </w:rPr>
      </w:pPr>
      <w:r w:rsidRPr="00846EC8">
        <w:rPr>
          <w:rFonts w:eastAsia="Calibri"/>
          <w:sz w:val="24"/>
          <w:szCs w:val="24"/>
          <w:lang w:eastAsia="en-US"/>
        </w:rPr>
        <w:t xml:space="preserve">2.1.3. Участвовать в порядке, согласованном </w:t>
      </w:r>
      <w:proofErr w:type="gramStart"/>
      <w:r w:rsidRPr="00846EC8">
        <w:rPr>
          <w:rFonts w:eastAsia="Calibri"/>
          <w:sz w:val="24"/>
          <w:szCs w:val="24"/>
          <w:lang w:eastAsia="en-US"/>
        </w:rPr>
        <w:t>с</w:t>
      </w:r>
      <w:proofErr w:type="gramEnd"/>
      <w:r w:rsidRPr="00846EC8">
        <w:rPr>
          <w:rFonts w:eastAsia="Calibri"/>
          <w:sz w:val="24"/>
          <w:szCs w:val="24"/>
          <w:lang w:eastAsia="en-US"/>
        </w:rPr>
        <w:t xml:space="preserve"> Ссудополучателем, в создании необходимых условий для эффективного использования имущества, переданного в безвозмездное пользование, в соответствии с требованиями технической документации, и </w:t>
      </w:r>
      <w:r w:rsidRPr="00846EC8">
        <w:rPr>
          <w:rFonts w:eastAsia="Calibri"/>
          <w:sz w:val="24"/>
          <w:szCs w:val="24"/>
          <w:lang w:eastAsia="en-US"/>
        </w:rPr>
        <w:lastRenderedPageBreak/>
        <w:t>поддержания его в надлежащем состоянии.</w:t>
      </w:r>
    </w:p>
    <w:p w:rsidR="008B5BBF" w:rsidRPr="008860F6" w:rsidRDefault="008B5BBF" w:rsidP="008B5BBF">
      <w:pPr>
        <w:rPr>
          <w:rFonts w:eastAsia="Calibri"/>
          <w:szCs w:val="24"/>
          <w:lang w:eastAsia="en-US"/>
        </w:rPr>
      </w:pPr>
      <w:r w:rsidRPr="00846EC8">
        <w:rPr>
          <w:rFonts w:eastAsia="Calibri"/>
          <w:sz w:val="24"/>
          <w:szCs w:val="24"/>
          <w:lang w:eastAsia="en-US"/>
        </w:rPr>
        <w:t xml:space="preserve">2.1.4. Определить организацию и заключить с ней договор на обслуживание </w:t>
      </w:r>
      <w:proofErr w:type="gramStart"/>
      <w:r w:rsidRPr="008860F6">
        <w:rPr>
          <w:rFonts w:eastAsia="Calibri"/>
          <w:szCs w:val="24"/>
          <w:lang w:eastAsia="en-US"/>
        </w:rPr>
        <w:t>переданного</w:t>
      </w:r>
      <w:proofErr w:type="gramEnd"/>
      <w:r w:rsidRPr="008860F6">
        <w:rPr>
          <w:rFonts w:eastAsia="Calibri"/>
          <w:szCs w:val="24"/>
          <w:lang w:eastAsia="en-US"/>
        </w:rPr>
        <w:t xml:space="preserve"> в</w:t>
      </w:r>
    </w:p>
    <w:p w:rsidR="008B5BBF" w:rsidRPr="00846EC8" w:rsidRDefault="008B5BBF" w:rsidP="008B5BBF">
      <w:pPr>
        <w:rPr>
          <w:rFonts w:eastAsia="Calibri"/>
          <w:sz w:val="24"/>
          <w:szCs w:val="24"/>
          <w:lang w:eastAsia="en-US"/>
        </w:rPr>
      </w:pPr>
      <w:r w:rsidRPr="00846EC8">
        <w:rPr>
          <w:rFonts w:eastAsia="Calibri"/>
          <w:sz w:val="24"/>
          <w:szCs w:val="24"/>
          <w:lang w:eastAsia="en-US"/>
        </w:rPr>
        <w:t>безвозмездное пользование имущества.</w:t>
      </w:r>
    </w:p>
    <w:p w:rsidR="008B5BBF" w:rsidRPr="00846EC8" w:rsidRDefault="008B5BBF" w:rsidP="008B5BBF">
      <w:pPr>
        <w:rPr>
          <w:rFonts w:eastAsia="Calibri"/>
          <w:sz w:val="24"/>
          <w:szCs w:val="24"/>
          <w:lang w:eastAsia="en-US"/>
        </w:rPr>
      </w:pPr>
      <w:r w:rsidRPr="00846EC8">
        <w:rPr>
          <w:rFonts w:eastAsia="Calibri"/>
          <w:sz w:val="24"/>
          <w:szCs w:val="24"/>
          <w:lang w:eastAsia="en-US"/>
        </w:rPr>
        <w:t>2.1.5. Нести за счет собственных сре</w:t>
      </w:r>
      <w:proofErr w:type="gramStart"/>
      <w:r w:rsidRPr="00846EC8">
        <w:rPr>
          <w:rFonts w:eastAsia="Calibri"/>
          <w:sz w:val="24"/>
          <w:szCs w:val="24"/>
          <w:lang w:eastAsia="en-US"/>
        </w:rPr>
        <w:t>дств вс</w:t>
      </w:r>
      <w:proofErr w:type="gramEnd"/>
      <w:r w:rsidRPr="00846EC8">
        <w:rPr>
          <w:rFonts w:eastAsia="Calibri"/>
          <w:sz w:val="24"/>
          <w:szCs w:val="24"/>
          <w:lang w:eastAsia="en-US"/>
        </w:rPr>
        <w:t>е расходы по содержанию имущества, полученного в безвозмездное пользование.</w:t>
      </w:r>
    </w:p>
    <w:p w:rsidR="008B5BBF" w:rsidRPr="00846EC8" w:rsidRDefault="008B5BBF" w:rsidP="008B5BBF">
      <w:pPr>
        <w:rPr>
          <w:rFonts w:eastAsia="Calibri"/>
          <w:b/>
          <w:bCs/>
          <w:sz w:val="24"/>
          <w:szCs w:val="24"/>
          <w:lang w:eastAsia="en-US"/>
        </w:rPr>
      </w:pPr>
      <w:r w:rsidRPr="00846EC8">
        <w:rPr>
          <w:rFonts w:eastAsia="Calibri"/>
          <w:b/>
          <w:bCs/>
          <w:sz w:val="24"/>
          <w:szCs w:val="24"/>
          <w:lang w:eastAsia="en-US"/>
        </w:rPr>
        <w:t>2.2. Ссудополучатель обязуется:</w:t>
      </w:r>
    </w:p>
    <w:p w:rsidR="008B5BBF" w:rsidRPr="00846EC8" w:rsidRDefault="008B5BBF" w:rsidP="008B5BBF">
      <w:pPr>
        <w:rPr>
          <w:rFonts w:eastAsia="Calibri"/>
          <w:sz w:val="24"/>
          <w:szCs w:val="24"/>
          <w:lang w:eastAsia="en-US"/>
        </w:rPr>
      </w:pPr>
      <w:r w:rsidRPr="00846EC8">
        <w:rPr>
          <w:rFonts w:eastAsia="Calibri"/>
          <w:sz w:val="24"/>
          <w:szCs w:val="24"/>
          <w:lang w:eastAsia="en-US"/>
        </w:rPr>
        <w:t>2.2.1. Принять от Ссудодателя имущество, переданное в безвозмездное пользование, со всеми его принадлежностями и копией технической документацией (при наличии) по акту приема-передачи.</w:t>
      </w:r>
    </w:p>
    <w:p w:rsidR="008B5BBF" w:rsidRPr="00846EC8" w:rsidRDefault="008B5BBF" w:rsidP="008B5BBF">
      <w:pPr>
        <w:rPr>
          <w:rFonts w:eastAsia="Calibri"/>
          <w:sz w:val="24"/>
          <w:szCs w:val="24"/>
          <w:lang w:eastAsia="en-US"/>
        </w:rPr>
      </w:pPr>
      <w:r w:rsidRPr="00846EC8">
        <w:rPr>
          <w:rFonts w:eastAsia="Calibri"/>
          <w:sz w:val="24"/>
          <w:szCs w:val="24"/>
          <w:lang w:eastAsia="en-US"/>
        </w:rPr>
        <w:t>2.2.2. Пользоваться имуществом, полученным в безвозмездное пользование, в соответствии с его назначением, определяемым Ссудодателем.</w:t>
      </w:r>
    </w:p>
    <w:p w:rsidR="008B5BBF" w:rsidRPr="00846EC8" w:rsidRDefault="008B5BBF" w:rsidP="008B5BBF">
      <w:pPr>
        <w:rPr>
          <w:rFonts w:eastAsia="Calibri"/>
          <w:sz w:val="24"/>
          <w:szCs w:val="24"/>
          <w:lang w:eastAsia="en-US"/>
        </w:rPr>
      </w:pPr>
      <w:r w:rsidRPr="00846EC8">
        <w:rPr>
          <w:rFonts w:eastAsia="Calibri"/>
          <w:sz w:val="24"/>
          <w:szCs w:val="24"/>
          <w:lang w:eastAsia="en-US"/>
        </w:rPr>
        <w:t>2.2.3. Не предоставлять имущество в пользование третьим лицам без разрешения Ссудодателя.</w:t>
      </w:r>
    </w:p>
    <w:p w:rsidR="008B5BBF" w:rsidRPr="00846EC8" w:rsidRDefault="008B5BBF" w:rsidP="008B5BBF">
      <w:pPr>
        <w:rPr>
          <w:rFonts w:eastAsia="Calibri"/>
          <w:sz w:val="24"/>
          <w:szCs w:val="24"/>
          <w:lang w:eastAsia="en-US"/>
        </w:rPr>
      </w:pPr>
      <w:r w:rsidRPr="00846EC8">
        <w:rPr>
          <w:rFonts w:eastAsia="Calibri"/>
          <w:sz w:val="24"/>
          <w:szCs w:val="24"/>
          <w:lang w:eastAsia="en-US"/>
        </w:rPr>
        <w:t>2.2.4. Обеспечивать свободный доступ представителей Ссудодателя, обслуживающей организации и выбранного им оператора, для проведения проверки Ссудополучателем условий настоящего договора, проведения регламентных работ и обеспечения бесперебойного функционирования имущества, полученного в безвозмездное пользование.</w:t>
      </w:r>
    </w:p>
    <w:p w:rsidR="008B5BBF" w:rsidRPr="00846EC8" w:rsidRDefault="008B5BBF" w:rsidP="008B5BBF">
      <w:pPr>
        <w:rPr>
          <w:rFonts w:eastAsia="Calibri"/>
          <w:sz w:val="24"/>
          <w:szCs w:val="24"/>
          <w:lang w:eastAsia="en-US"/>
        </w:rPr>
      </w:pPr>
      <w:r w:rsidRPr="00846EC8">
        <w:rPr>
          <w:rFonts w:eastAsia="Calibri"/>
          <w:sz w:val="24"/>
          <w:szCs w:val="24"/>
          <w:lang w:eastAsia="en-US"/>
        </w:rPr>
        <w:t>2.2.5. Обеспечить надлежащую охрану имущества, полученного в безвозмездное пользование.</w:t>
      </w:r>
    </w:p>
    <w:p w:rsidR="008B5BBF" w:rsidRPr="00846EC8" w:rsidRDefault="008B5BBF" w:rsidP="008B5BBF">
      <w:pPr>
        <w:rPr>
          <w:rFonts w:eastAsia="Calibri"/>
          <w:sz w:val="24"/>
          <w:szCs w:val="24"/>
          <w:lang w:eastAsia="en-US"/>
        </w:rPr>
      </w:pPr>
      <w:r w:rsidRPr="00846EC8">
        <w:rPr>
          <w:rFonts w:eastAsia="Calibri"/>
          <w:sz w:val="24"/>
          <w:szCs w:val="24"/>
          <w:lang w:eastAsia="en-US"/>
        </w:rPr>
        <w:t xml:space="preserve">2.2.6. Предоставить площади для </w:t>
      </w:r>
      <w:proofErr w:type="gramStart"/>
      <w:r w:rsidRPr="00846EC8">
        <w:rPr>
          <w:rFonts w:eastAsia="Calibri"/>
          <w:sz w:val="24"/>
          <w:szCs w:val="24"/>
          <w:lang w:eastAsia="en-US"/>
        </w:rPr>
        <w:t>размещения</w:t>
      </w:r>
      <w:proofErr w:type="gramEnd"/>
      <w:r w:rsidRPr="00846EC8">
        <w:rPr>
          <w:rFonts w:eastAsia="Calibri"/>
          <w:sz w:val="24"/>
          <w:szCs w:val="24"/>
          <w:lang w:eastAsia="en-US"/>
        </w:rPr>
        <w:t xml:space="preserve"> переданного в безвозмездное пользование имущества.</w:t>
      </w:r>
    </w:p>
    <w:p w:rsidR="008B5BBF" w:rsidRPr="00846EC8" w:rsidRDefault="008B5BBF" w:rsidP="008B5BBF">
      <w:pPr>
        <w:rPr>
          <w:rFonts w:eastAsia="Calibri"/>
          <w:sz w:val="24"/>
          <w:szCs w:val="24"/>
          <w:lang w:eastAsia="en-US"/>
        </w:rPr>
      </w:pPr>
      <w:r w:rsidRPr="00846EC8">
        <w:rPr>
          <w:rFonts w:eastAsia="Calibri"/>
          <w:sz w:val="24"/>
          <w:szCs w:val="24"/>
          <w:lang w:eastAsia="en-US"/>
        </w:rPr>
        <w:t>2.2.7. По окончании срока договора, а также при досрочном его прекращении безвозмездно передать Ссудодателю по акту приема-передачи имущество, полученное в безвозмездное пользование, и все произведенные улучшения имущества, неотделимые без вреда для его конструкции, в состоянии не хуже того, в котором он его получил, с учетом нормального износа.</w:t>
      </w:r>
    </w:p>
    <w:p w:rsidR="008B5BBF" w:rsidRPr="00846EC8" w:rsidRDefault="008B5BBF" w:rsidP="008B5BBF">
      <w:pPr>
        <w:rPr>
          <w:rFonts w:eastAsia="Calibri"/>
          <w:sz w:val="24"/>
          <w:szCs w:val="24"/>
          <w:lang w:eastAsia="en-US"/>
        </w:rPr>
      </w:pPr>
      <w:r w:rsidRPr="00846EC8">
        <w:rPr>
          <w:rFonts w:eastAsia="Calibri"/>
          <w:sz w:val="24"/>
          <w:szCs w:val="24"/>
          <w:lang w:eastAsia="en-US"/>
        </w:rPr>
        <w:t>2.2.8. Поддерживать имущество, полученное в безвозмездное пользование, в полной исправности и надлежащем техническом состоянии, своевременно осуществлять ремонт указанного имущества.</w:t>
      </w:r>
    </w:p>
    <w:p w:rsidR="008B5BBF" w:rsidRPr="00846EC8" w:rsidRDefault="008B5BBF" w:rsidP="008B5BBF">
      <w:pPr>
        <w:rPr>
          <w:rFonts w:eastAsia="Calibri"/>
          <w:sz w:val="24"/>
          <w:szCs w:val="24"/>
          <w:lang w:eastAsia="en-US"/>
        </w:rPr>
      </w:pPr>
    </w:p>
    <w:p w:rsidR="008B5BBF" w:rsidRPr="00846EC8" w:rsidRDefault="008B5BBF" w:rsidP="008B5BBF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846EC8">
        <w:rPr>
          <w:rFonts w:eastAsia="Calibri"/>
          <w:b/>
          <w:bCs/>
          <w:sz w:val="24"/>
          <w:szCs w:val="24"/>
          <w:lang w:eastAsia="en-US"/>
        </w:rPr>
        <w:t>3. Ответственность сторон</w:t>
      </w:r>
    </w:p>
    <w:p w:rsidR="008B5BBF" w:rsidRPr="00846EC8" w:rsidRDefault="008B5BBF" w:rsidP="008B5BBF">
      <w:pPr>
        <w:rPr>
          <w:rFonts w:eastAsia="Calibri"/>
          <w:sz w:val="24"/>
          <w:szCs w:val="24"/>
          <w:lang w:eastAsia="en-US"/>
        </w:rPr>
      </w:pPr>
      <w:r w:rsidRPr="00846EC8">
        <w:rPr>
          <w:rFonts w:eastAsia="Calibri"/>
          <w:sz w:val="24"/>
          <w:szCs w:val="24"/>
          <w:lang w:eastAsia="en-US"/>
        </w:rPr>
        <w:t xml:space="preserve">3.1. За неисполнение обязательств, предусмотренных настоящим договором, </w:t>
      </w:r>
      <w:r w:rsidRPr="008B5BBF">
        <w:rPr>
          <w:rFonts w:eastAsia="Calibri"/>
          <w:sz w:val="24"/>
          <w:szCs w:val="24"/>
          <w:lang w:eastAsia="en-US"/>
        </w:rPr>
        <w:t>Ссудодатель</w:t>
      </w:r>
      <w:r w:rsidRPr="008860F6">
        <w:rPr>
          <w:rFonts w:eastAsia="Calibri"/>
          <w:szCs w:val="24"/>
          <w:lang w:eastAsia="en-US"/>
        </w:rPr>
        <w:t xml:space="preserve"> и</w:t>
      </w:r>
      <w:r>
        <w:rPr>
          <w:rFonts w:eastAsia="Calibri"/>
          <w:szCs w:val="24"/>
          <w:lang w:eastAsia="en-US"/>
        </w:rPr>
        <w:t xml:space="preserve"> </w:t>
      </w:r>
      <w:r w:rsidRPr="00846EC8">
        <w:rPr>
          <w:rFonts w:eastAsia="Calibri"/>
          <w:sz w:val="24"/>
          <w:szCs w:val="24"/>
          <w:lang w:eastAsia="en-US"/>
        </w:rPr>
        <w:t>Ссудополучатель несут ответственность в соответствии с законодательством.</w:t>
      </w:r>
    </w:p>
    <w:p w:rsidR="008B5BBF" w:rsidRPr="00846EC8" w:rsidRDefault="008B5BBF" w:rsidP="008B5BBF">
      <w:pPr>
        <w:rPr>
          <w:rFonts w:eastAsia="Calibri"/>
          <w:sz w:val="24"/>
          <w:szCs w:val="24"/>
          <w:lang w:eastAsia="en-US"/>
        </w:rPr>
      </w:pPr>
      <w:r w:rsidRPr="00846EC8">
        <w:rPr>
          <w:rFonts w:eastAsia="Calibri"/>
          <w:sz w:val="24"/>
          <w:szCs w:val="24"/>
          <w:lang w:eastAsia="en-US"/>
        </w:rPr>
        <w:t>3.2. Ссудодатель несет ответственность за предоставление имущества в безвозмездное пользование в состоянии, не соответствующем его назначению и условиям настоящего договора.</w:t>
      </w:r>
    </w:p>
    <w:p w:rsidR="008B5BBF" w:rsidRPr="00846EC8" w:rsidRDefault="008B5BBF" w:rsidP="008B5BBF">
      <w:pPr>
        <w:rPr>
          <w:rFonts w:eastAsia="Calibri"/>
          <w:sz w:val="24"/>
          <w:szCs w:val="24"/>
          <w:lang w:eastAsia="en-US"/>
        </w:rPr>
      </w:pPr>
      <w:r w:rsidRPr="00846EC8">
        <w:rPr>
          <w:rFonts w:eastAsia="Calibri"/>
          <w:sz w:val="24"/>
          <w:szCs w:val="24"/>
          <w:lang w:eastAsia="en-US"/>
        </w:rPr>
        <w:t xml:space="preserve">3.3. Ссудодатель не отвечает за недостатки имущества, переданного в безвозмездное пользование, которые были </w:t>
      </w:r>
      <w:proofErr w:type="gramStart"/>
      <w:r w:rsidRPr="00846EC8">
        <w:rPr>
          <w:rFonts w:eastAsia="Calibri"/>
          <w:sz w:val="24"/>
          <w:szCs w:val="24"/>
          <w:lang w:eastAsia="en-US"/>
        </w:rPr>
        <w:t>им</w:t>
      </w:r>
      <w:proofErr w:type="gramEnd"/>
      <w:r w:rsidRPr="00846EC8">
        <w:rPr>
          <w:rFonts w:eastAsia="Calibri"/>
          <w:sz w:val="24"/>
          <w:szCs w:val="24"/>
          <w:lang w:eastAsia="en-US"/>
        </w:rPr>
        <w:t xml:space="preserve"> оговорены при заключении договора, либо были заранее известны Ссудополучателю, либо должны были быть обнаружены Ссудополучателем во время осмотра имущества или проверки его исправности при заключении договора или при передаче имущества.</w:t>
      </w:r>
    </w:p>
    <w:p w:rsidR="008B5BBF" w:rsidRPr="00846EC8" w:rsidRDefault="008B5BBF" w:rsidP="008B5BBF">
      <w:pPr>
        <w:rPr>
          <w:rFonts w:eastAsia="Calibri"/>
          <w:sz w:val="24"/>
          <w:szCs w:val="24"/>
          <w:lang w:eastAsia="en-US"/>
        </w:rPr>
      </w:pPr>
      <w:r w:rsidRPr="00846EC8">
        <w:rPr>
          <w:rFonts w:eastAsia="Calibri"/>
          <w:sz w:val="24"/>
          <w:szCs w:val="24"/>
          <w:lang w:eastAsia="en-US"/>
        </w:rPr>
        <w:t>3.4. Ссудополучатель несет риск случайной гибели или случайного повреждения имущества, полученного в безвозмездное пользование, если имущество погибло или было испорчено в связи с тем, что он использовал его не в соответствии с настоящим договором или назначением имущества, либо передал его в пользование третьему лицу.</w:t>
      </w:r>
    </w:p>
    <w:p w:rsidR="008B5BBF" w:rsidRPr="00846EC8" w:rsidRDefault="008B5BBF" w:rsidP="008B5BBF">
      <w:pPr>
        <w:rPr>
          <w:rFonts w:eastAsia="Calibri"/>
          <w:sz w:val="24"/>
          <w:szCs w:val="24"/>
          <w:lang w:eastAsia="en-US"/>
        </w:rPr>
      </w:pPr>
      <w:r w:rsidRPr="00846EC8">
        <w:rPr>
          <w:rFonts w:eastAsia="Calibri"/>
          <w:sz w:val="24"/>
          <w:szCs w:val="24"/>
          <w:lang w:eastAsia="en-US"/>
        </w:rPr>
        <w:t>3.5. Ссудополучатель несет также риск случайной гибели или случайного повреждения имущества, полученного в безвозмездное пользование, если с учетом фактических обстоятельств мог предотвратить его гибель или порчу, пожертвовав своим имуществом, но предпочел сохранить свое имущество.</w:t>
      </w:r>
    </w:p>
    <w:p w:rsidR="008B5BBF" w:rsidRPr="00846EC8" w:rsidRDefault="008B5BBF" w:rsidP="008B5BBF">
      <w:pPr>
        <w:rPr>
          <w:rFonts w:eastAsia="Calibri"/>
          <w:sz w:val="24"/>
          <w:szCs w:val="24"/>
          <w:lang w:eastAsia="en-US"/>
        </w:rPr>
      </w:pPr>
      <w:r w:rsidRPr="00846EC8">
        <w:rPr>
          <w:rFonts w:eastAsia="Calibri"/>
          <w:sz w:val="24"/>
          <w:szCs w:val="24"/>
          <w:lang w:eastAsia="en-US"/>
        </w:rPr>
        <w:t>3.6 Ссудополучатель не несет риск случайной гибели или случайного повреждения имущества, полученного в безвозмездное пользование, если Ссудодатель был своевременно извещен о фактических обстоятельствах, которые могут повлечь его гибель или порчу.</w:t>
      </w:r>
    </w:p>
    <w:p w:rsidR="008B5BBF" w:rsidRDefault="008B5BBF" w:rsidP="008B5BBF">
      <w:pPr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8B5BBF" w:rsidRPr="00846EC8" w:rsidRDefault="008B5BBF" w:rsidP="008B5BBF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846EC8">
        <w:rPr>
          <w:rFonts w:eastAsia="Calibri"/>
          <w:b/>
          <w:bCs/>
          <w:sz w:val="24"/>
          <w:szCs w:val="24"/>
          <w:lang w:eastAsia="en-US"/>
        </w:rPr>
        <w:lastRenderedPageBreak/>
        <w:t>4. Изменение сторон в настоящем договоре</w:t>
      </w:r>
    </w:p>
    <w:p w:rsidR="008B5BBF" w:rsidRPr="00846EC8" w:rsidRDefault="008B5BBF" w:rsidP="008B5BBF">
      <w:pPr>
        <w:rPr>
          <w:rFonts w:eastAsia="Calibri"/>
          <w:sz w:val="24"/>
          <w:szCs w:val="24"/>
          <w:lang w:eastAsia="en-US"/>
        </w:rPr>
      </w:pPr>
      <w:r w:rsidRPr="00846EC8">
        <w:rPr>
          <w:rFonts w:eastAsia="Calibri"/>
          <w:sz w:val="24"/>
          <w:szCs w:val="24"/>
          <w:lang w:eastAsia="en-US"/>
        </w:rPr>
        <w:t>4.1. В случае реорганизации или ликвидации Ссудодателя права и обязанности Ссудодателя по настоящему договору переходят к правопреемнику или иному юридическому лицу, к которому перешло право распоряжения имуществом, переданным в безвозмездное пользование.</w:t>
      </w:r>
    </w:p>
    <w:p w:rsidR="008B5BBF" w:rsidRPr="00846EC8" w:rsidRDefault="008B5BBF" w:rsidP="008B5BBF">
      <w:pPr>
        <w:rPr>
          <w:rFonts w:eastAsia="Calibri"/>
          <w:sz w:val="24"/>
          <w:szCs w:val="24"/>
          <w:lang w:eastAsia="en-US"/>
        </w:rPr>
      </w:pPr>
      <w:r w:rsidRPr="00846EC8">
        <w:rPr>
          <w:rFonts w:eastAsia="Calibri"/>
          <w:sz w:val="24"/>
          <w:szCs w:val="24"/>
          <w:lang w:eastAsia="en-US"/>
        </w:rPr>
        <w:t>4.2. В случае реорганизации Ссудополучателя его права и обязанности по договору переходят к юридическому лицу, являющемуся его правопреемником.</w:t>
      </w:r>
    </w:p>
    <w:p w:rsidR="008B5BBF" w:rsidRPr="00846EC8" w:rsidRDefault="008B5BBF" w:rsidP="008B5BBF">
      <w:pPr>
        <w:rPr>
          <w:rFonts w:eastAsia="Calibri"/>
          <w:b/>
          <w:bCs/>
          <w:sz w:val="24"/>
          <w:szCs w:val="24"/>
          <w:lang w:eastAsia="en-US"/>
        </w:rPr>
      </w:pPr>
    </w:p>
    <w:p w:rsidR="008B5BBF" w:rsidRPr="00846EC8" w:rsidRDefault="008B5BBF" w:rsidP="008B5BBF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846EC8">
        <w:rPr>
          <w:rFonts w:eastAsia="Calibri"/>
          <w:b/>
          <w:bCs/>
          <w:sz w:val="24"/>
          <w:szCs w:val="24"/>
          <w:lang w:eastAsia="en-US"/>
        </w:rPr>
        <w:t>5. Отказ от настоящего договора и его досрочное расторжение</w:t>
      </w:r>
    </w:p>
    <w:p w:rsidR="008B5BBF" w:rsidRPr="00846EC8" w:rsidRDefault="008B5BBF" w:rsidP="008B5BBF">
      <w:pPr>
        <w:rPr>
          <w:rFonts w:eastAsia="Calibri"/>
          <w:bCs/>
          <w:sz w:val="24"/>
          <w:szCs w:val="24"/>
          <w:lang w:eastAsia="en-US"/>
        </w:rPr>
      </w:pPr>
      <w:r w:rsidRPr="00846EC8">
        <w:rPr>
          <w:rFonts w:eastAsia="Calibri"/>
          <w:bCs/>
          <w:sz w:val="24"/>
          <w:szCs w:val="24"/>
          <w:lang w:eastAsia="en-US"/>
        </w:rPr>
        <w:t>5.1. Ссудодатель по собственной инициативе вправе требовать досрочного расторжения настоящего договора в случаях, когда Ссудополучатель:</w:t>
      </w:r>
    </w:p>
    <w:p w:rsidR="008B5BBF" w:rsidRPr="00846EC8" w:rsidRDefault="008B5BBF" w:rsidP="008B5BBF">
      <w:pPr>
        <w:pStyle w:val="a3"/>
        <w:widowControl/>
        <w:numPr>
          <w:ilvl w:val="0"/>
          <w:numId w:val="1"/>
        </w:numPr>
        <w:rPr>
          <w:rFonts w:eastAsia="Calibri"/>
          <w:bCs/>
          <w:sz w:val="24"/>
          <w:szCs w:val="24"/>
          <w:lang w:eastAsia="en-US"/>
        </w:rPr>
      </w:pPr>
      <w:r w:rsidRPr="00846EC8">
        <w:rPr>
          <w:rFonts w:eastAsia="Calibri"/>
          <w:bCs/>
          <w:sz w:val="24"/>
          <w:szCs w:val="24"/>
          <w:lang w:eastAsia="en-US"/>
        </w:rPr>
        <w:t>использует имущество, полученное в безвозмездное пользование, не в соответствии с договором или назначением имущества;</w:t>
      </w:r>
    </w:p>
    <w:p w:rsidR="008B5BBF" w:rsidRPr="00846EC8" w:rsidRDefault="008B5BBF" w:rsidP="008B5BBF">
      <w:pPr>
        <w:pStyle w:val="a3"/>
        <w:widowControl/>
        <w:numPr>
          <w:ilvl w:val="0"/>
          <w:numId w:val="1"/>
        </w:numPr>
        <w:rPr>
          <w:rFonts w:eastAsia="Calibri"/>
          <w:bCs/>
          <w:sz w:val="24"/>
          <w:szCs w:val="24"/>
          <w:lang w:eastAsia="en-US"/>
        </w:rPr>
      </w:pPr>
      <w:r w:rsidRPr="00846EC8">
        <w:rPr>
          <w:rFonts w:eastAsia="Calibri"/>
          <w:bCs/>
          <w:sz w:val="24"/>
          <w:szCs w:val="24"/>
          <w:lang w:eastAsia="en-US"/>
        </w:rPr>
        <w:t>не выполняет обязанностей по поддержанию имущества, полученного в безвозмездное пользование, в исправном состоянии или по его содержанию;</w:t>
      </w:r>
    </w:p>
    <w:p w:rsidR="008B5BBF" w:rsidRPr="00846EC8" w:rsidRDefault="008B5BBF" w:rsidP="008B5BBF">
      <w:pPr>
        <w:pStyle w:val="a3"/>
        <w:widowControl/>
        <w:numPr>
          <w:ilvl w:val="0"/>
          <w:numId w:val="1"/>
        </w:numPr>
        <w:rPr>
          <w:rFonts w:eastAsia="Calibri"/>
          <w:bCs/>
          <w:sz w:val="24"/>
          <w:szCs w:val="24"/>
          <w:lang w:eastAsia="en-US"/>
        </w:rPr>
      </w:pPr>
      <w:r w:rsidRPr="00846EC8">
        <w:rPr>
          <w:rFonts w:eastAsia="Calibri"/>
          <w:bCs/>
          <w:sz w:val="22"/>
          <w:szCs w:val="24"/>
          <w:lang w:eastAsia="en-US"/>
        </w:rPr>
        <w:t xml:space="preserve">существенно ухудшает состояние имущества, полученного в безвозмездное </w:t>
      </w:r>
      <w:r w:rsidRPr="00846EC8">
        <w:rPr>
          <w:rFonts w:eastAsia="Calibri"/>
          <w:bCs/>
          <w:sz w:val="24"/>
          <w:szCs w:val="24"/>
          <w:lang w:eastAsia="en-US"/>
        </w:rPr>
        <w:t>пользование;</w:t>
      </w:r>
    </w:p>
    <w:p w:rsidR="008B5BBF" w:rsidRPr="00846EC8" w:rsidRDefault="008B5BBF" w:rsidP="008B5BBF">
      <w:pPr>
        <w:pStyle w:val="a3"/>
        <w:widowControl/>
        <w:numPr>
          <w:ilvl w:val="0"/>
          <w:numId w:val="1"/>
        </w:numPr>
        <w:rPr>
          <w:rFonts w:eastAsia="Calibri"/>
          <w:bCs/>
          <w:sz w:val="24"/>
          <w:szCs w:val="24"/>
          <w:lang w:eastAsia="en-US"/>
        </w:rPr>
      </w:pPr>
      <w:r w:rsidRPr="00846EC8">
        <w:rPr>
          <w:rFonts w:eastAsia="Calibri"/>
          <w:bCs/>
          <w:sz w:val="24"/>
          <w:szCs w:val="24"/>
          <w:lang w:eastAsia="en-US"/>
        </w:rPr>
        <w:t>передал имущество, полученное в безвозмездное пользование, третьему лицу без разрешения Ссудодателя.</w:t>
      </w:r>
    </w:p>
    <w:p w:rsidR="008B5BBF" w:rsidRPr="00846EC8" w:rsidRDefault="008B5BBF" w:rsidP="008B5BBF">
      <w:pPr>
        <w:rPr>
          <w:rFonts w:eastAsia="Calibri"/>
          <w:bCs/>
          <w:sz w:val="24"/>
          <w:szCs w:val="24"/>
          <w:lang w:eastAsia="en-US"/>
        </w:rPr>
      </w:pPr>
      <w:r w:rsidRPr="00846EC8">
        <w:rPr>
          <w:rFonts w:eastAsia="Calibri"/>
          <w:bCs/>
          <w:sz w:val="24"/>
          <w:szCs w:val="24"/>
          <w:lang w:eastAsia="en-US"/>
        </w:rPr>
        <w:t>5.2. Ссудополучатель вправе требовать досрочного расторжения настоящего договора в следующих случаях:</w:t>
      </w:r>
    </w:p>
    <w:p w:rsidR="008B5BBF" w:rsidRPr="00846EC8" w:rsidRDefault="008B5BBF" w:rsidP="008B5BBF">
      <w:pPr>
        <w:pStyle w:val="a3"/>
        <w:widowControl/>
        <w:numPr>
          <w:ilvl w:val="0"/>
          <w:numId w:val="2"/>
        </w:numPr>
        <w:rPr>
          <w:rFonts w:eastAsia="Calibri"/>
          <w:bCs/>
          <w:sz w:val="24"/>
          <w:szCs w:val="24"/>
          <w:lang w:eastAsia="en-US"/>
        </w:rPr>
      </w:pPr>
      <w:r w:rsidRPr="00846EC8">
        <w:rPr>
          <w:rFonts w:eastAsia="Calibri"/>
          <w:bCs/>
          <w:sz w:val="24"/>
          <w:szCs w:val="24"/>
          <w:lang w:eastAsia="en-US"/>
        </w:rPr>
        <w:t>при обнаружении недостатков, делающих использование имущества, полученного в безвозмездное пользование, невозможным или обременительным, о наличии которых он не знал и не мог знать в момент заключения договора;</w:t>
      </w:r>
    </w:p>
    <w:p w:rsidR="008B5BBF" w:rsidRPr="00846EC8" w:rsidRDefault="008B5BBF" w:rsidP="008B5BBF">
      <w:pPr>
        <w:pStyle w:val="a3"/>
        <w:widowControl/>
        <w:numPr>
          <w:ilvl w:val="0"/>
          <w:numId w:val="2"/>
        </w:numPr>
        <w:rPr>
          <w:rFonts w:eastAsia="Calibri"/>
          <w:bCs/>
          <w:sz w:val="24"/>
          <w:szCs w:val="24"/>
          <w:lang w:eastAsia="en-US"/>
        </w:rPr>
      </w:pPr>
      <w:r w:rsidRPr="00846EC8">
        <w:rPr>
          <w:rFonts w:eastAsia="Calibri"/>
          <w:bCs/>
          <w:sz w:val="24"/>
          <w:szCs w:val="24"/>
          <w:lang w:eastAsia="en-US"/>
        </w:rPr>
        <w:t>если имущество, полученное в безвозмездное пользование, в силу обстоятельств, за которые он не отвечает, окажется в состоянии, не пригодном для использования;</w:t>
      </w:r>
    </w:p>
    <w:p w:rsidR="008B5BBF" w:rsidRPr="00846EC8" w:rsidRDefault="008B5BBF" w:rsidP="008B5BBF">
      <w:pPr>
        <w:pStyle w:val="a3"/>
        <w:widowControl/>
        <w:numPr>
          <w:ilvl w:val="0"/>
          <w:numId w:val="2"/>
        </w:numPr>
        <w:rPr>
          <w:rFonts w:eastAsia="Calibri"/>
          <w:bCs/>
          <w:sz w:val="24"/>
          <w:szCs w:val="24"/>
          <w:lang w:eastAsia="en-US"/>
        </w:rPr>
      </w:pPr>
      <w:r w:rsidRPr="00846EC8">
        <w:rPr>
          <w:rFonts w:eastAsia="Calibri"/>
          <w:bCs/>
          <w:sz w:val="24"/>
          <w:szCs w:val="24"/>
          <w:lang w:eastAsia="en-US"/>
        </w:rPr>
        <w:t>если при заключении договора Ссудодатель не предупредил его о правах третьих лиц на передаваемое имущество;</w:t>
      </w:r>
    </w:p>
    <w:p w:rsidR="008B5BBF" w:rsidRPr="00846EC8" w:rsidRDefault="008B5BBF" w:rsidP="008B5BBF">
      <w:pPr>
        <w:pStyle w:val="a3"/>
        <w:widowControl/>
        <w:numPr>
          <w:ilvl w:val="0"/>
          <w:numId w:val="2"/>
        </w:numPr>
        <w:rPr>
          <w:rFonts w:eastAsia="Calibri"/>
          <w:bCs/>
          <w:sz w:val="24"/>
          <w:szCs w:val="24"/>
          <w:lang w:eastAsia="en-US"/>
        </w:rPr>
      </w:pPr>
      <w:r w:rsidRPr="00846EC8">
        <w:rPr>
          <w:rFonts w:eastAsia="Calibri"/>
          <w:bCs/>
          <w:sz w:val="24"/>
          <w:szCs w:val="24"/>
          <w:lang w:eastAsia="en-US"/>
        </w:rPr>
        <w:t>при неисполнении Ссудодателем обязанности предоставить имущество в безвозмездное пользование в соответствии с условиями настоящего договора.</w:t>
      </w:r>
    </w:p>
    <w:p w:rsidR="008B5BBF" w:rsidRPr="00846EC8" w:rsidRDefault="008B5BBF" w:rsidP="008B5BBF">
      <w:pPr>
        <w:rPr>
          <w:rFonts w:eastAsia="Calibri"/>
          <w:bCs/>
          <w:sz w:val="24"/>
          <w:szCs w:val="24"/>
          <w:lang w:eastAsia="en-US"/>
        </w:rPr>
      </w:pPr>
      <w:r w:rsidRPr="00846EC8">
        <w:rPr>
          <w:rFonts w:eastAsia="Calibri"/>
          <w:bCs/>
          <w:sz w:val="24"/>
          <w:szCs w:val="24"/>
          <w:lang w:eastAsia="en-US"/>
        </w:rPr>
        <w:t>5.3. Каждая из сторон вправе отказаться от настоящего договора в случаях и в порядке, предусмотренных законодательством, известив об этом другую сторону за один месяц.</w:t>
      </w:r>
    </w:p>
    <w:p w:rsidR="008B5BBF" w:rsidRPr="00846EC8" w:rsidRDefault="008B5BBF" w:rsidP="008B5BBF">
      <w:pPr>
        <w:rPr>
          <w:rFonts w:eastAsia="Calibri"/>
          <w:bCs/>
          <w:sz w:val="24"/>
          <w:szCs w:val="24"/>
          <w:lang w:eastAsia="en-US"/>
        </w:rPr>
      </w:pPr>
    </w:p>
    <w:p w:rsidR="008B5BBF" w:rsidRPr="00846EC8" w:rsidRDefault="008B5BBF" w:rsidP="008B5BBF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846EC8">
        <w:rPr>
          <w:rFonts w:eastAsia="Calibri"/>
          <w:b/>
          <w:bCs/>
          <w:sz w:val="24"/>
          <w:szCs w:val="24"/>
          <w:lang w:eastAsia="en-US"/>
        </w:rPr>
        <w:t>6. Изменение, прекращение договора</w:t>
      </w:r>
    </w:p>
    <w:p w:rsidR="008B5BBF" w:rsidRPr="00846EC8" w:rsidRDefault="008B5BBF" w:rsidP="008B5BBF">
      <w:pPr>
        <w:rPr>
          <w:rFonts w:eastAsia="Calibri"/>
          <w:bCs/>
          <w:sz w:val="24"/>
          <w:szCs w:val="24"/>
          <w:lang w:eastAsia="en-US"/>
        </w:rPr>
      </w:pPr>
      <w:r w:rsidRPr="00846EC8">
        <w:rPr>
          <w:rFonts w:eastAsia="Calibri"/>
          <w:bCs/>
          <w:sz w:val="24"/>
          <w:szCs w:val="24"/>
          <w:lang w:eastAsia="en-US"/>
        </w:rPr>
        <w:t>6.1. Настоящий договор прекращается в следующих случаях:</w:t>
      </w:r>
    </w:p>
    <w:p w:rsidR="008B5BBF" w:rsidRPr="00846EC8" w:rsidRDefault="008B5BBF" w:rsidP="008B5BBF">
      <w:pPr>
        <w:pStyle w:val="a3"/>
        <w:widowControl/>
        <w:numPr>
          <w:ilvl w:val="0"/>
          <w:numId w:val="3"/>
        </w:numPr>
        <w:rPr>
          <w:rFonts w:eastAsia="Calibri"/>
          <w:bCs/>
          <w:sz w:val="24"/>
          <w:szCs w:val="24"/>
          <w:lang w:eastAsia="en-US"/>
        </w:rPr>
      </w:pPr>
      <w:r w:rsidRPr="00846EC8">
        <w:rPr>
          <w:rFonts w:eastAsia="Calibri"/>
          <w:bCs/>
          <w:sz w:val="24"/>
          <w:szCs w:val="24"/>
          <w:lang w:eastAsia="en-US"/>
        </w:rPr>
        <w:t>в случае ликвидации Ссудополучателя;</w:t>
      </w:r>
    </w:p>
    <w:p w:rsidR="008B5BBF" w:rsidRPr="00846EC8" w:rsidRDefault="008B5BBF" w:rsidP="008B5BBF">
      <w:pPr>
        <w:pStyle w:val="a3"/>
        <w:widowControl/>
        <w:numPr>
          <w:ilvl w:val="0"/>
          <w:numId w:val="3"/>
        </w:numPr>
        <w:rPr>
          <w:rFonts w:eastAsia="Calibri"/>
          <w:bCs/>
          <w:sz w:val="24"/>
          <w:szCs w:val="24"/>
          <w:lang w:eastAsia="en-US"/>
        </w:rPr>
      </w:pPr>
      <w:r w:rsidRPr="00846EC8">
        <w:rPr>
          <w:rFonts w:eastAsia="Calibri"/>
          <w:bCs/>
          <w:sz w:val="24"/>
          <w:szCs w:val="24"/>
          <w:lang w:eastAsia="en-US"/>
        </w:rPr>
        <w:t>в иных случаях, предусмотренных законодательством и настоящим договором.</w:t>
      </w:r>
    </w:p>
    <w:p w:rsidR="008B5BBF" w:rsidRPr="00846EC8" w:rsidRDefault="008B5BBF" w:rsidP="008B5BBF">
      <w:pPr>
        <w:rPr>
          <w:rFonts w:eastAsia="Calibri"/>
          <w:bCs/>
          <w:sz w:val="24"/>
          <w:szCs w:val="24"/>
          <w:lang w:eastAsia="en-US"/>
        </w:rPr>
      </w:pPr>
      <w:r w:rsidRPr="00846EC8">
        <w:rPr>
          <w:rFonts w:eastAsia="Calibri"/>
          <w:bCs/>
          <w:sz w:val="24"/>
          <w:szCs w:val="24"/>
          <w:lang w:eastAsia="en-US"/>
        </w:rPr>
        <w:t>6.2. При досрочном прекращении договора Ссудополучатель передает имущество со всеми его принадлежностями, технической документацией и произведенными улучшениями, неотделимыми без вреда для его конструкции, Ссудодателю по акту приема-передачи, который составляется и подписывается Ссудодателем и Ссудополучателем в двух экземплярах (по одному экземпляру для Ссудодателя и Ссудополучателя).</w:t>
      </w:r>
    </w:p>
    <w:p w:rsidR="008B5BBF" w:rsidRPr="00846EC8" w:rsidRDefault="008B5BBF" w:rsidP="008B5BBF">
      <w:pPr>
        <w:rPr>
          <w:rFonts w:eastAsia="Calibri"/>
          <w:bCs/>
          <w:sz w:val="24"/>
          <w:szCs w:val="24"/>
          <w:lang w:eastAsia="en-US"/>
        </w:rPr>
      </w:pPr>
      <w:r w:rsidRPr="00846EC8">
        <w:rPr>
          <w:rFonts w:eastAsia="Calibri"/>
          <w:bCs/>
          <w:sz w:val="24"/>
          <w:szCs w:val="24"/>
          <w:lang w:eastAsia="en-US"/>
        </w:rPr>
        <w:t>6.3. Изменение условий настоящего договора, его расторжение и прекращение допускаются по соглашению сторон, если иное не предусмотрено законодательством и настоящим договором.</w:t>
      </w:r>
    </w:p>
    <w:p w:rsidR="008B5BBF" w:rsidRPr="00846EC8" w:rsidRDefault="008B5BBF" w:rsidP="008B5BBF">
      <w:pPr>
        <w:rPr>
          <w:rFonts w:eastAsia="Calibri"/>
          <w:bCs/>
          <w:sz w:val="24"/>
          <w:szCs w:val="24"/>
          <w:lang w:eastAsia="en-US"/>
        </w:rPr>
      </w:pPr>
      <w:r w:rsidRPr="00846EC8">
        <w:rPr>
          <w:rFonts w:eastAsia="Calibri"/>
          <w:bCs/>
          <w:sz w:val="24"/>
          <w:szCs w:val="24"/>
          <w:lang w:eastAsia="en-US"/>
        </w:rPr>
        <w:t>Предложения о внесении изменений в настоящий договор рассматриваются сторонами в месячный срок и оформляются дополнительным соглашением, являющимся неотъемлемой частью настоящего договора.</w:t>
      </w:r>
    </w:p>
    <w:p w:rsidR="008B5BBF" w:rsidRDefault="008B5BBF" w:rsidP="008B5BBF">
      <w:pPr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8B5BBF" w:rsidRPr="00846EC8" w:rsidRDefault="008B5BBF" w:rsidP="008B5BBF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846EC8">
        <w:rPr>
          <w:rFonts w:eastAsia="Calibri"/>
          <w:b/>
          <w:bCs/>
          <w:sz w:val="24"/>
          <w:szCs w:val="24"/>
          <w:lang w:eastAsia="en-US"/>
        </w:rPr>
        <w:t>7. Порядок разрешения споров</w:t>
      </w:r>
    </w:p>
    <w:p w:rsidR="008B5BBF" w:rsidRPr="00846EC8" w:rsidRDefault="008B5BBF" w:rsidP="008B5BBF">
      <w:pPr>
        <w:rPr>
          <w:rFonts w:eastAsia="Calibri"/>
          <w:bCs/>
          <w:sz w:val="24"/>
          <w:szCs w:val="24"/>
          <w:lang w:eastAsia="en-US"/>
        </w:rPr>
      </w:pPr>
      <w:r w:rsidRPr="00846EC8">
        <w:rPr>
          <w:rFonts w:eastAsia="Calibri"/>
          <w:bCs/>
          <w:sz w:val="24"/>
          <w:szCs w:val="24"/>
          <w:lang w:eastAsia="en-US"/>
        </w:rPr>
        <w:t>7.1. Все споры и разногласия, возникающие между Ссудодателем и Ссудополучателем по условиям настоящего договора, разрешаются путем переговоров.</w:t>
      </w:r>
    </w:p>
    <w:p w:rsidR="008B5BBF" w:rsidRPr="00846EC8" w:rsidRDefault="008B5BBF" w:rsidP="008B5BBF">
      <w:pPr>
        <w:rPr>
          <w:rFonts w:eastAsia="Calibri"/>
          <w:bCs/>
          <w:sz w:val="24"/>
          <w:szCs w:val="24"/>
          <w:lang w:eastAsia="en-US"/>
        </w:rPr>
      </w:pPr>
      <w:r w:rsidRPr="00846EC8">
        <w:rPr>
          <w:rFonts w:eastAsia="Calibri"/>
          <w:bCs/>
          <w:sz w:val="24"/>
          <w:szCs w:val="24"/>
          <w:lang w:eastAsia="en-US"/>
        </w:rPr>
        <w:t>7.2. В случае невозможности разрешения споров или разногласий путем переговоров они подлежат рассмотрению в суде в порядке, установленном законодательством.</w:t>
      </w:r>
    </w:p>
    <w:p w:rsidR="008B5BBF" w:rsidRPr="00846EC8" w:rsidRDefault="008B5BBF" w:rsidP="008B5BBF">
      <w:pPr>
        <w:rPr>
          <w:rFonts w:eastAsia="Calibri"/>
          <w:bCs/>
          <w:sz w:val="24"/>
          <w:szCs w:val="24"/>
          <w:lang w:eastAsia="en-US"/>
        </w:rPr>
      </w:pPr>
    </w:p>
    <w:p w:rsidR="008B5BBF" w:rsidRPr="00846EC8" w:rsidRDefault="008B5BBF" w:rsidP="008B5BBF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846EC8">
        <w:rPr>
          <w:rFonts w:eastAsia="Calibri"/>
          <w:b/>
          <w:bCs/>
          <w:sz w:val="24"/>
          <w:szCs w:val="24"/>
          <w:lang w:eastAsia="en-US"/>
        </w:rPr>
        <w:t>8. Заключительные положения</w:t>
      </w:r>
    </w:p>
    <w:p w:rsidR="008B5BBF" w:rsidRPr="00846EC8" w:rsidRDefault="008B5BBF" w:rsidP="008B5BBF">
      <w:pPr>
        <w:rPr>
          <w:rFonts w:eastAsia="Calibri"/>
          <w:bCs/>
          <w:sz w:val="24"/>
          <w:szCs w:val="24"/>
          <w:lang w:eastAsia="en-US"/>
        </w:rPr>
      </w:pPr>
      <w:r w:rsidRPr="00846EC8">
        <w:rPr>
          <w:rFonts w:eastAsia="Calibri"/>
          <w:bCs/>
          <w:sz w:val="24"/>
          <w:szCs w:val="24"/>
          <w:lang w:eastAsia="en-US"/>
        </w:rPr>
        <w:t>8.1. Все изменения и дополнения к настоящему договору действительны лишь в том случае, если они совершены в письменной форме и подписаны уполномоченными представителями всех сторон.</w:t>
      </w:r>
    </w:p>
    <w:p w:rsidR="008B5BBF" w:rsidRPr="00846EC8" w:rsidRDefault="008B5BBF" w:rsidP="008B5BBF">
      <w:pPr>
        <w:rPr>
          <w:rFonts w:eastAsia="Calibri"/>
          <w:bCs/>
          <w:sz w:val="24"/>
          <w:szCs w:val="24"/>
          <w:lang w:eastAsia="en-US"/>
        </w:rPr>
      </w:pPr>
      <w:r w:rsidRPr="00846EC8">
        <w:rPr>
          <w:rFonts w:eastAsia="Calibri"/>
          <w:bCs/>
          <w:sz w:val="24"/>
          <w:szCs w:val="24"/>
          <w:lang w:eastAsia="en-US"/>
        </w:rPr>
        <w:t>8.2. Взаимоотношения сторон, не урегулированные настоящим договором, регламентируются законодательством Российской Федерации и законодательством Удмуртской Республики.</w:t>
      </w:r>
    </w:p>
    <w:p w:rsidR="008B5BBF" w:rsidRPr="00846EC8" w:rsidRDefault="008B5BBF" w:rsidP="008B5BBF">
      <w:pPr>
        <w:rPr>
          <w:rFonts w:eastAsia="Calibri"/>
          <w:bCs/>
          <w:sz w:val="24"/>
          <w:szCs w:val="24"/>
          <w:lang w:eastAsia="en-US"/>
        </w:rPr>
      </w:pPr>
      <w:r w:rsidRPr="00846EC8">
        <w:rPr>
          <w:rFonts w:eastAsia="Calibri"/>
          <w:bCs/>
          <w:sz w:val="24"/>
          <w:szCs w:val="24"/>
          <w:lang w:eastAsia="en-US"/>
        </w:rPr>
        <w:t>8.3. Настоящий договор составлен в двух экземплярах (по одному экземпляру для Ссудодателя и Ссудополучателя), имеющих одинаковую юридическую силу.</w:t>
      </w:r>
    </w:p>
    <w:p w:rsidR="008B5BBF" w:rsidRPr="00846EC8" w:rsidRDefault="008B5BBF" w:rsidP="008B5BBF">
      <w:pPr>
        <w:rPr>
          <w:rFonts w:eastAsia="Calibri"/>
          <w:bCs/>
          <w:sz w:val="24"/>
          <w:szCs w:val="24"/>
          <w:lang w:eastAsia="en-US"/>
        </w:rPr>
      </w:pPr>
      <w:r w:rsidRPr="00846EC8">
        <w:rPr>
          <w:rFonts w:eastAsia="Calibri"/>
          <w:bCs/>
          <w:sz w:val="24"/>
          <w:szCs w:val="24"/>
          <w:lang w:eastAsia="en-US"/>
        </w:rPr>
        <w:t>8.4. Настоящий договор вступает в силу после его подписания всеми сторонами и принятия соответствующего распоряжения Ссудодателем.</w:t>
      </w:r>
    </w:p>
    <w:p w:rsidR="008B5BBF" w:rsidRPr="00846EC8" w:rsidRDefault="008B5BBF" w:rsidP="008B5BBF">
      <w:pPr>
        <w:rPr>
          <w:rFonts w:eastAsia="Calibri"/>
          <w:bCs/>
          <w:sz w:val="24"/>
          <w:szCs w:val="24"/>
          <w:lang w:eastAsia="en-US"/>
        </w:rPr>
      </w:pPr>
      <w:r w:rsidRPr="00846EC8">
        <w:rPr>
          <w:rFonts w:eastAsia="Calibri"/>
          <w:bCs/>
          <w:sz w:val="24"/>
          <w:szCs w:val="24"/>
          <w:lang w:eastAsia="en-US"/>
        </w:rPr>
        <w:t>8.5. Условия исполнения настоящего договора признаются Сторонами информацией ограниченного доступа, являются конфиденциальными и не подлежат представлению и (или) распространению третьим лицам без согласия Сторон, за исключением случаев, установленных законодательством.</w:t>
      </w:r>
    </w:p>
    <w:p w:rsidR="008B5BBF" w:rsidRDefault="008B5BBF" w:rsidP="008B5BBF">
      <w:pPr>
        <w:rPr>
          <w:rFonts w:eastAsia="Calibri"/>
          <w:b/>
          <w:bCs/>
          <w:sz w:val="24"/>
          <w:szCs w:val="24"/>
          <w:lang w:eastAsia="en-US"/>
        </w:rPr>
      </w:pPr>
    </w:p>
    <w:p w:rsidR="008B5BBF" w:rsidRPr="00846EC8" w:rsidRDefault="008B5BBF" w:rsidP="008B5BBF">
      <w:pPr>
        <w:rPr>
          <w:rFonts w:eastAsia="Calibri"/>
          <w:b/>
          <w:bCs/>
          <w:sz w:val="24"/>
          <w:szCs w:val="24"/>
          <w:lang w:eastAsia="en-US"/>
        </w:rPr>
      </w:pPr>
    </w:p>
    <w:p w:rsidR="008B5BBF" w:rsidRPr="00846EC8" w:rsidRDefault="008B5BBF" w:rsidP="008B5BBF">
      <w:pPr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 xml:space="preserve">                                       </w:t>
      </w:r>
      <w:r w:rsidRPr="00846EC8">
        <w:rPr>
          <w:rFonts w:eastAsia="Calibri"/>
          <w:b/>
          <w:bCs/>
          <w:sz w:val="24"/>
          <w:szCs w:val="24"/>
          <w:lang w:eastAsia="en-US"/>
        </w:rPr>
        <w:t>Реквизиты сторон: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923"/>
        <w:gridCol w:w="5648"/>
      </w:tblGrid>
      <w:tr w:rsidR="008B5BBF" w:rsidRPr="008E6C24" w:rsidTr="00F86CE2">
        <w:tc>
          <w:tcPr>
            <w:tcW w:w="3923" w:type="dxa"/>
          </w:tcPr>
          <w:p w:rsidR="008B5BBF" w:rsidRPr="008E6C24" w:rsidRDefault="008B5BBF" w:rsidP="00F86CE2">
            <w:pPr>
              <w:pStyle w:val="a4"/>
              <w:rPr>
                <w:rFonts w:ascii="Times New Roman" w:hAnsi="Times New Roman"/>
              </w:rPr>
            </w:pPr>
            <w:r w:rsidRPr="008E6C24">
              <w:rPr>
                <w:rFonts w:ascii="Times New Roman" w:hAnsi="Times New Roman"/>
              </w:rPr>
              <w:t xml:space="preserve">               «Ссудополучатель»</w:t>
            </w:r>
          </w:p>
        </w:tc>
        <w:tc>
          <w:tcPr>
            <w:tcW w:w="5648" w:type="dxa"/>
          </w:tcPr>
          <w:p w:rsidR="008B5BBF" w:rsidRPr="008E6C24" w:rsidRDefault="008B5BBF" w:rsidP="00F86CE2">
            <w:pPr>
              <w:pStyle w:val="a4"/>
              <w:rPr>
                <w:rFonts w:ascii="Times New Roman" w:hAnsi="Times New Roman"/>
              </w:rPr>
            </w:pPr>
            <w:r w:rsidRPr="008E6C24">
              <w:rPr>
                <w:rFonts w:ascii="Times New Roman" w:hAnsi="Times New Roman"/>
              </w:rPr>
              <w:t>«Ссудодатель» (юр. Лицо)</w:t>
            </w:r>
          </w:p>
        </w:tc>
      </w:tr>
      <w:tr w:rsidR="008B5BBF" w:rsidRPr="008E6C24" w:rsidTr="00F86CE2">
        <w:trPr>
          <w:trHeight w:val="2610"/>
        </w:trPr>
        <w:tc>
          <w:tcPr>
            <w:tcW w:w="3923" w:type="dxa"/>
          </w:tcPr>
          <w:p w:rsidR="008B5BBF" w:rsidRPr="008E6C24" w:rsidRDefault="008B5BBF" w:rsidP="00F86CE2">
            <w:pPr>
              <w:pStyle w:val="a4"/>
              <w:rPr>
                <w:rFonts w:ascii="Times New Roman" w:hAnsi="Times New Roman"/>
              </w:rPr>
            </w:pPr>
            <w:r w:rsidRPr="008E6C24">
              <w:rPr>
                <w:rFonts w:ascii="Times New Roman" w:hAnsi="Times New Roman"/>
              </w:rPr>
              <w:t>МБУДО ДХШ г. Тихорецка</w:t>
            </w:r>
          </w:p>
          <w:p w:rsidR="008B5BBF" w:rsidRPr="008E6C24" w:rsidRDefault="008B5BBF" w:rsidP="00F86CE2">
            <w:pPr>
              <w:pStyle w:val="a4"/>
              <w:rPr>
                <w:rFonts w:ascii="Times New Roman" w:hAnsi="Times New Roman"/>
              </w:rPr>
            </w:pPr>
            <w:r w:rsidRPr="008E6C24">
              <w:rPr>
                <w:rFonts w:ascii="Times New Roman" w:hAnsi="Times New Roman"/>
              </w:rPr>
              <w:t xml:space="preserve">МО Тихорецкий район </w:t>
            </w:r>
          </w:p>
          <w:p w:rsidR="008B5BBF" w:rsidRPr="008E6C24" w:rsidRDefault="008B5BBF" w:rsidP="00F86CE2">
            <w:pPr>
              <w:pStyle w:val="a4"/>
              <w:rPr>
                <w:rFonts w:ascii="Times New Roman" w:hAnsi="Times New Roman"/>
              </w:rPr>
            </w:pPr>
            <w:r w:rsidRPr="008E6C24">
              <w:rPr>
                <w:rFonts w:ascii="Times New Roman" w:hAnsi="Times New Roman"/>
              </w:rPr>
              <w:t xml:space="preserve">352120, Краснодарский край, </w:t>
            </w:r>
          </w:p>
          <w:p w:rsidR="008B5BBF" w:rsidRPr="008E6C24" w:rsidRDefault="008B5BBF" w:rsidP="00F86CE2">
            <w:pPr>
              <w:pStyle w:val="a4"/>
              <w:rPr>
                <w:rFonts w:ascii="Times New Roman" w:hAnsi="Times New Roman"/>
              </w:rPr>
            </w:pPr>
            <w:r w:rsidRPr="008E6C24">
              <w:rPr>
                <w:rFonts w:ascii="Times New Roman" w:hAnsi="Times New Roman"/>
              </w:rPr>
              <w:t xml:space="preserve">Тихорецкий район, г. Тихорецк, </w:t>
            </w:r>
          </w:p>
          <w:p w:rsidR="008B5BBF" w:rsidRPr="008E6C24" w:rsidRDefault="008B5BBF" w:rsidP="00F86CE2">
            <w:pPr>
              <w:pStyle w:val="a4"/>
              <w:rPr>
                <w:rFonts w:ascii="Times New Roman" w:hAnsi="Times New Roman"/>
              </w:rPr>
            </w:pPr>
            <w:r w:rsidRPr="008E6C24">
              <w:rPr>
                <w:rFonts w:ascii="Times New Roman" w:hAnsi="Times New Roman"/>
              </w:rPr>
              <w:t xml:space="preserve">ул. </w:t>
            </w:r>
            <w:r w:rsidR="00695CB5">
              <w:rPr>
                <w:rFonts w:ascii="Times New Roman" w:hAnsi="Times New Roman"/>
              </w:rPr>
              <w:t>Пролетарская 137</w:t>
            </w:r>
            <w:bookmarkStart w:id="0" w:name="_GoBack"/>
            <w:bookmarkEnd w:id="0"/>
          </w:p>
          <w:p w:rsidR="008B5BBF" w:rsidRPr="008E6C24" w:rsidRDefault="008B5BBF" w:rsidP="00F86CE2">
            <w:pPr>
              <w:pStyle w:val="a4"/>
              <w:rPr>
                <w:rFonts w:ascii="Times New Roman" w:hAnsi="Times New Roman"/>
              </w:rPr>
            </w:pPr>
            <w:r w:rsidRPr="008E6C24">
              <w:rPr>
                <w:rFonts w:ascii="Times New Roman" w:hAnsi="Times New Roman"/>
              </w:rPr>
              <w:t>Тел. 8(86196) 7-27-80,7-52-24</w:t>
            </w:r>
          </w:p>
          <w:p w:rsidR="008B5BBF" w:rsidRPr="008E6C24" w:rsidRDefault="008B5BBF" w:rsidP="00F86CE2">
            <w:pPr>
              <w:pStyle w:val="a4"/>
              <w:rPr>
                <w:rFonts w:ascii="Times New Roman" w:hAnsi="Times New Roman"/>
              </w:rPr>
            </w:pPr>
            <w:r w:rsidRPr="008E6C24">
              <w:rPr>
                <w:rFonts w:ascii="Times New Roman" w:hAnsi="Times New Roman"/>
              </w:rPr>
              <w:t>ИНН 2321010621/КПП 236001001</w:t>
            </w:r>
          </w:p>
          <w:p w:rsidR="008B5BBF" w:rsidRPr="008E6C24" w:rsidRDefault="008B5BBF" w:rsidP="00F86CE2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8E6C24">
              <w:rPr>
                <w:rFonts w:ascii="Times New Roman" w:hAnsi="Times New Roman"/>
              </w:rPr>
              <w:t>р</w:t>
            </w:r>
            <w:proofErr w:type="gramEnd"/>
            <w:r w:rsidRPr="008E6C24">
              <w:rPr>
                <w:rFonts w:ascii="Times New Roman" w:hAnsi="Times New Roman"/>
              </w:rPr>
              <w:t xml:space="preserve">/с </w:t>
            </w:r>
            <w:r w:rsidRPr="008E6C24">
              <w:rPr>
                <w:rFonts w:ascii="Times New Roman" w:hAnsi="Times New Roman"/>
                <w:lang w:val="ru"/>
              </w:rPr>
              <w:t>40701810503493000264</w:t>
            </w:r>
          </w:p>
          <w:p w:rsidR="008B5BBF" w:rsidRPr="008E6C24" w:rsidRDefault="008B5BBF" w:rsidP="00F86CE2">
            <w:pPr>
              <w:pStyle w:val="a4"/>
              <w:rPr>
                <w:rFonts w:ascii="Times New Roman" w:hAnsi="Times New Roman"/>
              </w:rPr>
            </w:pPr>
            <w:r w:rsidRPr="008E6C24">
              <w:rPr>
                <w:rFonts w:ascii="Times New Roman" w:hAnsi="Times New Roman"/>
              </w:rPr>
              <w:t>РКЦ г. Тихорецк</w:t>
            </w:r>
          </w:p>
        </w:tc>
        <w:tc>
          <w:tcPr>
            <w:tcW w:w="5648" w:type="dxa"/>
          </w:tcPr>
          <w:p w:rsidR="008B5BBF" w:rsidRPr="008E6C24" w:rsidRDefault="008B5BBF" w:rsidP="00F86CE2">
            <w:pPr>
              <w:pStyle w:val="a4"/>
              <w:rPr>
                <w:rFonts w:ascii="Times New Roman" w:hAnsi="Times New Roman"/>
              </w:rPr>
            </w:pPr>
          </w:p>
          <w:p w:rsidR="008B5BBF" w:rsidRPr="008E6C24" w:rsidRDefault="008B5BBF" w:rsidP="00F86CE2">
            <w:pPr>
              <w:pStyle w:val="a4"/>
              <w:rPr>
                <w:rFonts w:ascii="Times New Roman" w:hAnsi="Times New Roman"/>
                <w:sz w:val="20"/>
              </w:rPr>
            </w:pPr>
            <w:r w:rsidRPr="008E6C24">
              <w:rPr>
                <w:rFonts w:ascii="Times New Roman" w:hAnsi="Times New Roman"/>
                <w:sz w:val="20"/>
              </w:rPr>
              <w:t>Наименование организации</w:t>
            </w:r>
          </w:p>
          <w:p w:rsidR="008B5BBF" w:rsidRPr="008E6C24" w:rsidRDefault="008B5BBF" w:rsidP="00F86CE2">
            <w:pPr>
              <w:pStyle w:val="a4"/>
              <w:rPr>
                <w:rFonts w:ascii="Times New Roman" w:hAnsi="Times New Roman"/>
              </w:rPr>
            </w:pPr>
            <w:r w:rsidRPr="008E6C24">
              <w:rPr>
                <w:rFonts w:ascii="Times New Roman" w:hAnsi="Times New Roman"/>
              </w:rPr>
              <w:t xml:space="preserve">Адрес:  ______________________________________ </w:t>
            </w:r>
          </w:p>
          <w:p w:rsidR="008B5BBF" w:rsidRPr="008E6C24" w:rsidRDefault="008B5BBF" w:rsidP="00F86CE2">
            <w:pPr>
              <w:pStyle w:val="a4"/>
              <w:rPr>
                <w:rFonts w:ascii="Times New Roman" w:hAnsi="Times New Roman"/>
              </w:rPr>
            </w:pPr>
            <w:r w:rsidRPr="008E6C24">
              <w:rPr>
                <w:rFonts w:ascii="Times New Roman" w:hAnsi="Times New Roman"/>
              </w:rPr>
              <w:t xml:space="preserve">_____________________________________________ </w:t>
            </w:r>
          </w:p>
          <w:p w:rsidR="008B5BBF" w:rsidRPr="008E6C24" w:rsidRDefault="008B5BBF" w:rsidP="00F86CE2">
            <w:pPr>
              <w:pStyle w:val="a4"/>
              <w:rPr>
                <w:rFonts w:ascii="Times New Roman" w:hAnsi="Times New Roman"/>
              </w:rPr>
            </w:pPr>
            <w:r w:rsidRPr="008E6C24">
              <w:rPr>
                <w:rFonts w:ascii="Times New Roman" w:hAnsi="Times New Roman"/>
              </w:rPr>
              <w:t xml:space="preserve">_____________________________________________ </w:t>
            </w:r>
          </w:p>
          <w:p w:rsidR="008B5BBF" w:rsidRPr="008E6C24" w:rsidRDefault="008B5BBF" w:rsidP="00F86CE2">
            <w:pPr>
              <w:pStyle w:val="a4"/>
              <w:rPr>
                <w:rFonts w:ascii="Times New Roman" w:hAnsi="Times New Roman"/>
              </w:rPr>
            </w:pPr>
            <w:r w:rsidRPr="008E6C24">
              <w:rPr>
                <w:rFonts w:ascii="Times New Roman" w:hAnsi="Times New Roman"/>
              </w:rPr>
              <w:t xml:space="preserve">тел.__________________________________________ _____________________________________________                    </w:t>
            </w:r>
          </w:p>
          <w:p w:rsidR="008B5BBF" w:rsidRPr="008E6C24" w:rsidRDefault="008B5BBF" w:rsidP="00F86CE2">
            <w:pPr>
              <w:pStyle w:val="a4"/>
              <w:rPr>
                <w:rFonts w:ascii="Times New Roman" w:hAnsi="Times New Roman"/>
              </w:rPr>
            </w:pPr>
            <w:r w:rsidRPr="008E6C24">
              <w:rPr>
                <w:rFonts w:ascii="Times New Roman" w:hAnsi="Times New Roman"/>
              </w:rPr>
              <w:t xml:space="preserve"> ИНН/КПП____________________/_______________</w:t>
            </w:r>
          </w:p>
          <w:p w:rsidR="008B5BBF" w:rsidRPr="008E6C24" w:rsidRDefault="008B5BBF" w:rsidP="00F86CE2">
            <w:pPr>
              <w:pStyle w:val="a4"/>
              <w:rPr>
                <w:rFonts w:ascii="Times New Roman" w:hAnsi="Times New Roman"/>
              </w:rPr>
            </w:pPr>
          </w:p>
        </w:tc>
      </w:tr>
      <w:tr w:rsidR="008B5BBF" w:rsidRPr="008E6C24" w:rsidTr="00F86CE2">
        <w:tc>
          <w:tcPr>
            <w:tcW w:w="3923" w:type="dxa"/>
          </w:tcPr>
          <w:p w:rsidR="008B5BBF" w:rsidRPr="008E6C24" w:rsidRDefault="008B5BBF" w:rsidP="00F86CE2">
            <w:pPr>
              <w:pStyle w:val="a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48" w:type="dxa"/>
          </w:tcPr>
          <w:p w:rsidR="008B5BBF" w:rsidRPr="008E6C24" w:rsidRDefault="008B5BBF" w:rsidP="00F86CE2">
            <w:pPr>
              <w:pStyle w:val="a4"/>
              <w:rPr>
                <w:rFonts w:ascii="Times New Roman" w:hAnsi="Times New Roman"/>
              </w:rPr>
            </w:pPr>
            <w:r w:rsidRPr="008E6C24">
              <w:rPr>
                <w:rFonts w:ascii="Times New Roman" w:hAnsi="Times New Roman"/>
              </w:rPr>
              <w:t>«</w:t>
            </w:r>
            <w:proofErr w:type="spellStart"/>
            <w:r w:rsidRPr="008E6C24">
              <w:rPr>
                <w:rFonts w:ascii="Times New Roman" w:hAnsi="Times New Roman"/>
              </w:rPr>
              <w:t>Судодатель</w:t>
            </w:r>
            <w:proofErr w:type="spellEnd"/>
            <w:r w:rsidRPr="008E6C24">
              <w:rPr>
                <w:rFonts w:ascii="Times New Roman" w:hAnsi="Times New Roman"/>
              </w:rPr>
              <w:t>» (физ. Лицо)</w:t>
            </w:r>
          </w:p>
        </w:tc>
      </w:tr>
      <w:tr w:rsidR="008B5BBF" w:rsidRPr="008E6C24" w:rsidTr="00F86CE2">
        <w:trPr>
          <w:trHeight w:val="2667"/>
        </w:trPr>
        <w:tc>
          <w:tcPr>
            <w:tcW w:w="3923" w:type="dxa"/>
          </w:tcPr>
          <w:p w:rsidR="008B5BBF" w:rsidRPr="008E6C24" w:rsidRDefault="008B5BBF" w:rsidP="00F86CE2">
            <w:pPr>
              <w:pStyle w:val="a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48" w:type="dxa"/>
          </w:tcPr>
          <w:p w:rsidR="008B5BBF" w:rsidRPr="008E6C24" w:rsidRDefault="008B5BBF" w:rsidP="00F86CE2">
            <w:pPr>
              <w:pStyle w:val="a4"/>
              <w:rPr>
                <w:rFonts w:ascii="Times New Roman" w:hAnsi="Times New Roman"/>
              </w:rPr>
            </w:pPr>
          </w:p>
          <w:p w:rsidR="008B5BBF" w:rsidRPr="008E6C24" w:rsidRDefault="008B5BBF" w:rsidP="00F86CE2">
            <w:pPr>
              <w:pStyle w:val="a4"/>
              <w:rPr>
                <w:rFonts w:ascii="Times New Roman" w:hAnsi="Times New Roman"/>
              </w:rPr>
            </w:pPr>
            <w:r w:rsidRPr="008E6C24">
              <w:rPr>
                <w:rFonts w:ascii="Times New Roman" w:hAnsi="Times New Roman"/>
              </w:rPr>
              <w:t>Ф.И.О.</w:t>
            </w:r>
          </w:p>
          <w:p w:rsidR="008B5BBF" w:rsidRPr="008E6C24" w:rsidRDefault="008B5BBF" w:rsidP="00F86CE2">
            <w:pPr>
              <w:pStyle w:val="a4"/>
              <w:rPr>
                <w:rFonts w:ascii="Times New Roman" w:hAnsi="Times New Roman"/>
              </w:rPr>
            </w:pPr>
            <w:r w:rsidRPr="008E6C24">
              <w:rPr>
                <w:rFonts w:ascii="Times New Roman" w:hAnsi="Times New Roman"/>
              </w:rPr>
              <w:t xml:space="preserve">Адрес:  _____________________________________ </w:t>
            </w:r>
          </w:p>
          <w:p w:rsidR="008B5BBF" w:rsidRPr="008E6C24" w:rsidRDefault="008B5BBF" w:rsidP="00F86CE2">
            <w:pPr>
              <w:pStyle w:val="a4"/>
              <w:rPr>
                <w:rFonts w:ascii="Times New Roman" w:hAnsi="Times New Roman"/>
              </w:rPr>
            </w:pPr>
          </w:p>
          <w:p w:rsidR="008B5BBF" w:rsidRPr="008E6C24" w:rsidRDefault="008B5BBF" w:rsidP="00F86CE2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8E6C24">
              <w:rPr>
                <w:rFonts w:ascii="Times New Roman" w:hAnsi="Times New Roman"/>
              </w:rPr>
              <w:t>Моб</w:t>
            </w:r>
            <w:proofErr w:type="gramStart"/>
            <w:r w:rsidRPr="008E6C24">
              <w:rPr>
                <w:rFonts w:ascii="Times New Roman" w:hAnsi="Times New Roman"/>
              </w:rPr>
              <w:t>.т</w:t>
            </w:r>
            <w:proofErr w:type="gramEnd"/>
            <w:r w:rsidRPr="008E6C24">
              <w:rPr>
                <w:rFonts w:ascii="Times New Roman" w:hAnsi="Times New Roman"/>
              </w:rPr>
              <w:t>ел</w:t>
            </w:r>
            <w:proofErr w:type="spellEnd"/>
            <w:r w:rsidRPr="008E6C24">
              <w:rPr>
                <w:rFonts w:ascii="Times New Roman" w:hAnsi="Times New Roman"/>
              </w:rPr>
              <w:t xml:space="preserve">._____________________________________ _____________________________________________                    </w:t>
            </w:r>
          </w:p>
          <w:p w:rsidR="008B5BBF" w:rsidRPr="008E6C24" w:rsidRDefault="008B5BBF" w:rsidP="00F86CE2">
            <w:pPr>
              <w:pStyle w:val="a4"/>
              <w:rPr>
                <w:rFonts w:ascii="Times New Roman" w:hAnsi="Times New Roman"/>
              </w:rPr>
            </w:pPr>
            <w:r w:rsidRPr="008E6C24">
              <w:rPr>
                <w:rFonts w:ascii="Times New Roman" w:hAnsi="Times New Roman"/>
              </w:rPr>
              <w:t>Паспорт серия ______________ № _______________</w:t>
            </w:r>
          </w:p>
          <w:p w:rsidR="008B5BBF" w:rsidRPr="008E6C24" w:rsidRDefault="008B5BBF" w:rsidP="00F86CE2">
            <w:pPr>
              <w:pStyle w:val="a4"/>
              <w:rPr>
                <w:rFonts w:ascii="Times New Roman" w:hAnsi="Times New Roman"/>
              </w:rPr>
            </w:pPr>
            <w:r w:rsidRPr="008E6C24">
              <w:rPr>
                <w:rFonts w:ascii="Times New Roman" w:hAnsi="Times New Roman"/>
              </w:rPr>
              <w:t>Дата выдачи _______________  _________________</w:t>
            </w:r>
          </w:p>
          <w:p w:rsidR="008B5BBF" w:rsidRPr="008E6C24" w:rsidRDefault="008B5BBF" w:rsidP="00F86CE2">
            <w:pPr>
              <w:pStyle w:val="a4"/>
              <w:rPr>
                <w:rFonts w:ascii="Times New Roman" w:hAnsi="Times New Roman"/>
              </w:rPr>
            </w:pPr>
            <w:r w:rsidRPr="008E6C24">
              <w:rPr>
                <w:rFonts w:ascii="Times New Roman" w:hAnsi="Times New Roman"/>
              </w:rPr>
              <w:t xml:space="preserve">Кем </w:t>
            </w:r>
            <w:proofErr w:type="gramStart"/>
            <w:r w:rsidRPr="008E6C24">
              <w:rPr>
                <w:rFonts w:ascii="Times New Roman" w:hAnsi="Times New Roman"/>
              </w:rPr>
              <w:t>выдан</w:t>
            </w:r>
            <w:proofErr w:type="gramEnd"/>
            <w:r w:rsidRPr="008E6C24">
              <w:rPr>
                <w:rFonts w:ascii="Times New Roman" w:hAnsi="Times New Roman"/>
              </w:rPr>
              <w:t xml:space="preserve">  __________________________________</w:t>
            </w:r>
          </w:p>
          <w:p w:rsidR="008B5BBF" w:rsidRPr="008E6C24" w:rsidRDefault="008B5BBF" w:rsidP="00F86CE2">
            <w:pPr>
              <w:pStyle w:val="a4"/>
              <w:rPr>
                <w:rFonts w:ascii="Times New Roman" w:hAnsi="Times New Roman"/>
              </w:rPr>
            </w:pPr>
          </w:p>
        </w:tc>
      </w:tr>
    </w:tbl>
    <w:p w:rsidR="008B5BBF" w:rsidRPr="008E6C24" w:rsidRDefault="008B5BBF" w:rsidP="008B5BBF">
      <w:pPr>
        <w:rPr>
          <w:rFonts w:eastAsia="Calibri"/>
          <w:bCs/>
          <w:sz w:val="24"/>
          <w:szCs w:val="24"/>
          <w:lang w:eastAsia="en-US"/>
        </w:rPr>
      </w:pPr>
    </w:p>
    <w:p w:rsidR="008B5BBF" w:rsidRPr="008E6C24" w:rsidRDefault="008B5BBF" w:rsidP="008B5BBF">
      <w:pPr>
        <w:ind w:firstLine="0"/>
        <w:jc w:val="center"/>
        <w:rPr>
          <w:rFonts w:eastAsia="Calibri"/>
          <w:b/>
          <w:bCs/>
          <w:sz w:val="24"/>
          <w:szCs w:val="24"/>
          <w:lang w:val="en-US" w:eastAsia="en-US"/>
        </w:rPr>
      </w:pPr>
      <w:r w:rsidRPr="008E6C24">
        <w:rPr>
          <w:rFonts w:eastAsia="Calibri"/>
          <w:b/>
          <w:bCs/>
          <w:sz w:val="24"/>
          <w:szCs w:val="24"/>
          <w:lang w:eastAsia="en-US"/>
        </w:rPr>
        <w:t>Подписи</w:t>
      </w:r>
      <w:r w:rsidRPr="008E6C24">
        <w:rPr>
          <w:rFonts w:eastAsia="Calibri"/>
          <w:b/>
          <w:bCs/>
          <w:sz w:val="24"/>
          <w:szCs w:val="24"/>
          <w:lang w:val="en-US" w:eastAsia="en-US"/>
        </w:rPr>
        <w:t xml:space="preserve"> </w:t>
      </w:r>
      <w:r w:rsidRPr="008E6C24">
        <w:rPr>
          <w:rFonts w:eastAsia="Calibri"/>
          <w:b/>
          <w:bCs/>
          <w:sz w:val="24"/>
          <w:szCs w:val="24"/>
          <w:lang w:eastAsia="en-US"/>
        </w:rPr>
        <w:t>сторон</w:t>
      </w:r>
      <w:r w:rsidRPr="008E6C24">
        <w:rPr>
          <w:rFonts w:eastAsia="Calibri"/>
          <w:b/>
          <w:bCs/>
          <w:sz w:val="24"/>
          <w:szCs w:val="24"/>
          <w:lang w:val="en-US" w:eastAsia="en-US"/>
        </w:rPr>
        <w:t>:</w:t>
      </w:r>
    </w:p>
    <w:p w:rsidR="008B5BBF" w:rsidRPr="008E6C24" w:rsidRDefault="008B5BBF" w:rsidP="008B5BBF">
      <w:pPr>
        <w:rPr>
          <w:rFonts w:eastAsia="Calibri"/>
          <w:b/>
          <w:bCs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B5BBF" w:rsidRPr="008E6C24" w:rsidTr="00F86CE2">
        <w:tc>
          <w:tcPr>
            <w:tcW w:w="4785" w:type="dxa"/>
          </w:tcPr>
          <w:p w:rsidR="008B5BBF" w:rsidRPr="008E6C24" w:rsidRDefault="008B5BBF" w:rsidP="00F86CE2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8E6C24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Ссудополучатель</w:t>
            </w:r>
          </w:p>
          <w:p w:rsidR="008B5BBF" w:rsidRPr="008E6C24" w:rsidRDefault="008B5BBF" w:rsidP="00F86CE2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8B5BBF" w:rsidRPr="008E6C24" w:rsidRDefault="008B5BBF" w:rsidP="00F86CE2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8E6C24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Ссудодатель</w:t>
            </w:r>
          </w:p>
          <w:p w:rsidR="008B5BBF" w:rsidRPr="008E6C24" w:rsidRDefault="008B5BBF" w:rsidP="00F86CE2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B5BBF" w:rsidRPr="008E6C24" w:rsidTr="00F86CE2">
        <w:tc>
          <w:tcPr>
            <w:tcW w:w="4785" w:type="dxa"/>
          </w:tcPr>
          <w:p w:rsidR="008B5BBF" w:rsidRPr="008E6C24" w:rsidRDefault="008B5BBF" w:rsidP="00F86CE2">
            <w:pPr>
              <w:pBdr>
                <w:bottom w:val="single" w:sz="12" w:space="1" w:color="auto"/>
              </w:pBd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8B5BBF" w:rsidRPr="008E6C24" w:rsidRDefault="008B5BBF" w:rsidP="00F86CE2">
            <w:pPr>
              <w:pBdr>
                <w:bottom w:val="single" w:sz="12" w:space="1" w:color="auto"/>
              </w:pBd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E6C24">
              <w:rPr>
                <w:rFonts w:eastAsia="Calibri"/>
                <w:bCs/>
                <w:sz w:val="24"/>
                <w:szCs w:val="24"/>
                <w:lang w:eastAsia="en-US"/>
              </w:rPr>
              <w:t>(должность, Ф.И.О.)</w:t>
            </w:r>
          </w:p>
          <w:p w:rsidR="008B5BBF" w:rsidRPr="008E6C24" w:rsidRDefault="008B5BBF" w:rsidP="00F86CE2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E6C24">
              <w:rPr>
                <w:rFonts w:eastAsia="Calibri"/>
                <w:bCs/>
                <w:sz w:val="24"/>
                <w:szCs w:val="24"/>
                <w:lang w:eastAsia="en-US"/>
              </w:rPr>
              <w:t>(подпись)</w:t>
            </w:r>
          </w:p>
          <w:p w:rsidR="008B5BBF" w:rsidRPr="008E6C24" w:rsidRDefault="008B5BBF" w:rsidP="00F86CE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E6C2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                    М.П.</w:t>
            </w:r>
          </w:p>
        </w:tc>
        <w:tc>
          <w:tcPr>
            <w:tcW w:w="4786" w:type="dxa"/>
          </w:tcPr>
          <w:p w:rsidR="008B5BBF" w:rsidRPr="008E6C24" w:rsidRDefault="008B5BBF" w:rsidP="00F86CE2">
            <w:pPr>
              <w:pBdr>
                <w:bottom w:val="single" w:sz="12" w:space="1" w:color="auto"/>
              </w:pBd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8B5BBF" w:rsidRPr="008E6C24" w:rsidRDefault="008B5BBF" w:rsidP="00F86CE2">
            <w:pPr>
              <w:pBdr>
                <w:bottom w:val="single" w:sz="12" w:space="1" w:color="auto"/>
              </w:pBd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E6C24">
              <w:rPr>
                <w:rFonts w:eastAsia="Calibri"/>
                <w:bCs/>
                <w:sz w:val="24"/>
                <w:szCs w:val="24"/>
                <w:lang w:eastAsia="en-US"/>
              </w:rPr>
              <w:t>(должность, Ф.И.О.)</w:t>
            </w:r>
          </w:p>
          <w:p w:rsidR="008B5BBF" w:rsidRPr="008E6C24" w:rsidRDefault="008B5BBF" w:rsidP="00F86CE2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E6C24">
              <w:rPr>
                <w:rFonts w:eastAsia="Calibri"/>
                <w:bCs/>
                <w:sz w:val="24"/>
                <w:szCs w:val="24"/>
                <w:lang w:eastAsia="en-US"/>
              </w:rPr>
              <w:t>(подпись)</w:t>
            </w:r>
          </w:p>
          <w:p w:rsidR="008B5BBF" w:rsidRPr="008E6C24" w:rsidRDefault="008B5BBF" w:rsidP="00F86CE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E6C2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                      М.П.</w:t>
            </w:r>
          </w:p>
        </w:tc>
      </w:tr>
    </w:tbl>
    <w:p w:rsidR="008B5BBF" w:rsidRDefault="008B5BBF" w:rsidP="008B5BBF">
      <w:pPr>
        <w:ind w:firstLine="0"/>
        <w:rPr>
          <w:rFonts w:eastAsia="Calibri"/>
          <w:b/>
          <w:bCs/>
          <w:szCs w:val="24"/>
          <w:lang w:eastAsia="en-US"/>
        </w:rPr>
      </w:pPr>
    </w:p>
    <w:p w:rsidR="008B5BBF" w:rsidRDefault="008B5BBF" w:rsidP="008B5BBF">
      <w:pPr>
        <w:ind w:firstLine="0"/>
        <w:rPr>
          <w:rFonts w:eastAsia="Calibri"/>
          <w:b/>
          <w:bCs/>
          <w:szCs w:val="24"/>
          <w:lang w:eastAsia="en-US"/>
        </w:rPr>
      </w:pPr>
    </w:p>
    <w:p w:rsidR="008B5BBF" w:rsidRDefault="008B5BBF" w:rsidP="008B5BBF">
      <w:pPr>
        <w:ind w:firstLine="0"/>
        <w:rPr>
          <w:rFonts w:eastAsia="Calibri"/>
          <w:b/>
          <w:bCs/>
          <w:szCs w:val="24"/>
          <w:lang w:eastAsia="en-US"/>
        </w:rPr>
      </w:pPr>
    </w:p>
    <w:p w:rsidR="008B5BBF" w:rsidRDefault="008B5BBF" w:rsidP="008B5BBF">
      <w:pPr>
        <w:ind w:firstLine="0"/>
        <w:rPr>
          <w:rFonts w:eastAsia="Calibri"/>
          <w:b/>
          <w:bCs/>
          <w:szCs w:val="24"/>
          <w:lang w:eastAsia="en-US"/>
        </w:rPr>
      </w:pPr>
    </w:p>
    <w:p w:rsidR="008B5BBF" w:rsidRDefault="008B5BBF" w:rsidP="008B5BBF">
      <w:pPr>
        <w:ind w:firstLine="0"/>
        <w:rPr>
          <w:rFonts w:eastAsia="Calibri"/>
          <w:b/>
          <w:bCs/>
          <w:szCs w:val="24"/>
          <w:lang w:eastAsia="en-US"/>
        </w:rPr>
      </w:pPr>
    </w:p>
    <w:sectPr w:rsidR="008B5BBF" w:rsidSect="008B5BBF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617C2"/>
    <w:multiLevelType w:val="hybridMultilevel"/>
    <w:tmpl w:val="5FEEBEE6"/>
    <w:lvl w:ilvl="0" w:tplc="25D81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A134CE"/>
    <w:multiLevelType w:val="hybridMultilevel"/>
    <w:tmpl w:val="04E8B328"/>
    <w:lvl w:ilvl="0" w:tplc="25D81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7253A4"/>
    <w:multiLevelType w:val="hybridMultilevel"/>
    <w:tmpl w:val="24CACEFA"/>
    <w:lvl w:ilvl="0" w:tplc="25D81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BBF"/>
    <w:rsid w:val="00695CB5"/>
    <w:rsid w:val="006D65F1"/>
    <w:rsid w:val="008B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BBF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BBF"/>
    <w:pPr>
      <w:ind w:left="720"/>
      <w:contextualSpacing/>
    </w:pPr>
    <w:rPr>
      <w:szCs w:val="26"/>
    </w:rPr>
  </w:style>
  <w:style w:type="paragraph" w:styleId="a4">
    <w:name w:val="No Spacing"/>
    <w:uiPriority w:val="1"/>
    <w:qFormat/>
    <w:rsid w:val="008B5BB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rsid w:val="008B5BB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BBF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BBF"/>
    <w:pPr>
      <w:ind w:left="720"/>
      <w:contextualSpacing/>
    </w:pPr>
    <w:rPr>
      <w:szCs w:val="26"/>
    </w:rPr>
  </w:style>
  <w:style w:type="paragraph" w:styleId="a4">
    <w:name w:val="No Spacing"/>
    <w:uiPriority w:val="1"/>
    <w:qFormat/>
    <w:rsid w:val="008B5BB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rsid w:val="008B5BB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1733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user</cp:lastModifiedBy>
  <cp:revision>3</cp:revision>
  <dcterms:created xsi:type="dcterms:W3CDTF">2018-04-10T11:36:00Z</dcterms:created>
  <dcterms:modified xsi:type="dcterms:W3CDTF">2022-03-01T07:18:00Z</dcterms:modified>
</cp:coreProperties>
</file>