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5E" w:rsidRPr="00F5192F" w:rsidRDefault="000C3ACB" w:rsidP="000C3AC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36"/>
          <w:szCs w:val="36"/>
          <w:lang w:eastAsia="ru-RU"/>
        </w:rPr>
      </w:pPr>
      <w:r w:rsidRPr="00F5192F">
        <w:rPr>
          <w:rFonts w:ascii="Times New Roman" w:eastAsia="Times New Roman" w:hAnsi="Times New Roman" w:cs="Times New Roman"/>
          <w:b/>
          <w:bCs/>
          <w:color w:val="231F20"/>
          <w:kern w:val="36"/>
          <w:sz w:val="36"/>
          <w:szCs w:val="36"/>
          <w:lang w:eastAsia="ru-RU"/>
        </w:rPr>
        <w:t xml:space="preserve">Своих не бросаем </w:t>
      </w:r>
    </w:p>
    <w:p w:rsidR="000C3ACB" w:rsidRPr="00F5192F" w:rsidRDefault="000C3ACB" w:rsidP="000C3AC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bdr w:val="none" w:sz="0" w:space="0" w:color="auto" w:frame="1"/>
          <w:lang w:eastAsia="ru-RU"/>
        </w:rPr>
      </w:pPr>
      <w:r w:rsidRPr="00F5192F">
        <w:rPr>
          <w:rFonts w:ascii="Times New Roman" w:eastAsia="Times New Roman" w:hAnsi="Times New Roman" w:cs="Times New Roman"/>
          <w:color w:val="231F20"/>
          <w:kern w:val="36"/>
          <w:sz w:val="28"/>
          <w:szCs w:val="28"/>
          <w:bdr w:val="none" w:sz="0" w:space="0" w:color="auto" w:frame="1"/>
          <w:lang w:eastAsia="ru-RU"/>
        </w:rPr>
        <w:t>Более 122 тысяч беженцев из ДНР и ЛНР уже пересекли границу с Россией</w:t>
      </w:r>
    </w:p>
    <w:p w:rsidR="00F5192F" w:rsidRPr="000C3ACB" w:rsidRDefault="00F5192F" w:rsidP="000C3ACB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231F20"/>
          <w:kern w:val="36"/>
          <w:sz w:val="42"/>
          <w:szCs w:val="42"/>
          <w:lang w:eastAsia="ru-RU"/>
        </w:rPr>
      </w:pPr>
    </w:p>
    <w:p w:rsidR="000C3ACB" w:rsidRPr="000C3ACB" w:rsidRDefault="00F5192F" w:rsidP="000C3ACB">
      <w:pPr>
        <w:shd w:val="clear" w:color="auto" w:fill="FFFFFF"/>
        <w:spacing w:after="0" w:line="240" w:lineRule="auto"/>
        <w:ind w:left="75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hyperlink r:id="rId5" w:history="1">
        <w:r w:rsidR="000C3ACB" w:rsidRPr="000C3ACB">
          <w:rPr>
            <w:rFonts w:ascii="PT Sans" w:eastAsia="Times New Roman" w:hAnsi="PT Sans" w:cs="Times New Roman"/>
            <w:color w:val="231F20"/>
            <w:sz w:val="23"/>
            <w:szCs w:val="23"/>
            <w:u w:val="single"/>
            <w:bdr w:val="none" w:sz="0" w:space="0" w:color="auto" w:frame="1"/>
            <w:lang w:eastAsia="ru-RU"/>
          </w:rPr>
          <w:t>Общество</w:t>
        </w:r>
      </w:hyperlink>
      <w:r w:rsidR="000C3ACB" w:rsidRPr="000C3ACB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 / </w:t>
      </w:r>
      <w:proofErr w:type="gramStart"/>
      <w:r w:rsidR="000C3ACB" w:rsidRPr="000C3ACB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Общество</w:t>
      </w:r>
      <w:proofErr w:type="gramEnd"/>
      <w:r w:rsidR="000C3ACB" w:rsidRPr="000C3ACB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/ Репортаж</w:t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9CFF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3333750" cy="2219325"/>
            <wp:effectExtent l="0" t="0" r="0" b="9525"/>
            <wp:docPr id="4" name="Рисунок 4" descr="Своих не бросаем">
              <a:hlinkClick xmlns:a="http://schemas.openxmlformats.org/drawingml/2006/main" r:id="rId6" tooltip="&quot;Своих не броса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оих не бросаем">
                      <a:hlinkClick r:id="rId6" tooltip="&quot;Своих не броса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CB" w:rsidRPr="00F5192F" w:rsidRDefault="000C3ACB" w:rsidP="000C3ACB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sz w:val="17"/>
          <w:szCs w:val="17"/>
          <w:lang w:eastAsia="ru-RU"/>
        </w:rPr>
      </w:pPr>
      <w:r w:rsidRPr="00F5192F">
        <w:rPr>
          <w:rFonts w:ascii="Arial" w:eastAsia="Times New Roman" w:hAnsi="Arial" w:cs="Arial"/>
          <w:i/>
          <w:iCs/>
          <w:sz w:val="17"/>
          <w:szCs w:val="17"/>
          <w:lang w:eastAsia="ru-RU"/>
        </w:rPr>
        <w:t xml:space="preserve">Фото: Аркадий </w:t>
      </w:r>
      <w:proofErr w:type="spellStart"/>
      <w:r w:rsidRPr="00F5192F">
        <w:rPr>
          <w:rFonts w:ascii="Arial" w:eastAsia="Times New Roman" w:hAnsi="Arial" w:cs="Arial"/>
          <w:i/>
          <w:iCs/>
          <w:sz w:val="17"/>
          <w:szCs w:val="17"/>
          <w:lang w:eastAsia="ru-RU"/>
        </w:rPr>
        <w:t>Будницкий</w:t>
      </w:r>
      <w:proofErr w:type="spellEnd"/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Восемь лет их бомбили, расстреливали из автоматов и крупнокалиберных пулемётов, не жалея ни стариков, ни детей. Только появившись на свет, младенец Донбасса становился мишенью. Детей хладнокровно убивали дома, в детсадах и школах, на автобусных остановках и в самих автобусах. Они привыкли к звукам летящих снарядов и не боятся. Боятся за них взрослые. Устали бояться, поэтому теперь они с нами, в России. Мы – с ними. Мы </w:t>
      </w:r>
      <w:proofErr w:type="gramStart"/>
      <w:r w:rsidRPr="00F51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своих</w:t>
      </w:r>
      <w:proofErr w:type="gramEnd"/>
      <w:r w:rsidRPr="00F51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бросаем.</w:t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C3ACB" w:rsidRPr="00F5192F" w:rsidRDefault="000C3ACB" w:rsidP="000C3ACB">
      <w:pPr>
        <w:shd w:val="clear" w:color="auto" w:fill="FFFFFF"/>
        <w:spacing w:before="150" w:after="150" w:line="26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Жить под обстрелами невыносимо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 середине февраля стало окончательно ясно – мирным путём решать донбасскую проблему киевская власть не собирается. Только в ночь с 18 на 19 февраля украинские военные произвели 25 выстрелов из крупнокалиберного пулемёта по селу </w:t>
      </w:r>
      <w:proofErr w:type="gram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Приветное</w:t>
      </w:r>
      <w:proofErr w:type="gram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Посёлок Желобок был обстрелян из артиллерийского орудия калибра 122 миллиметра 13 раз.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Многие уже давно уехали, – рассказывают люди, столпившиеся около пропускного пункта в Успенке. – Мы не хотели уезжать, но и под обстрелами жить уже невыносимо.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эту ночь пункты пропуска пересекли первые автобусы с беженцами из Донецкой и Луганской областей. Практически у каждой женщины на руках маленький ребёнок. Девушка из Макеевки держит семимесячного сына – укутала его во всё, что успела впопыхах схватить, и теперь нервно озирается вокруг, ища помощи.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Выбраться из ДНР и ЛНР можно было двумя способами – организованно на автобусах, предоставленных администрацией, или своим ходом. Немало людей посчитало, что второй способ быстрее и безопаснее. Поэтому мужчины на машинах довозили женщин, детей и пенсионеров до пропускного пункта на границе и возвращались обратно.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Меня муж к границе отвёз. Сам там решил остаться. Отец, брат, кум – все там. В городе канонада. Страшно. Собрались за десять минут. Что брали с собой – даже не помню. Что видели, то и брали. Чтобы спасти ребёнка, надо было быстро уехать, – говорит </w:t>
      </w:r>
      <w:r w:rsidRPr="00F5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жительница столицы ДНР Кристина</w:t>
      </w: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руках у неё малышка Владислава.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пожилая женщина с огромными пакетами. 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Выстрелы слышу каждый день. Прошлую войну всю выдержала, сейчас уже не могу, – плачет </w:t>
      </w:r>
      <w:r w:rsidRPr="00F5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жительница посёлка Ясного Анна</w:t>
      </w: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– Всё утро провела в подвале. С той стороны обстрел начался. Потом поняла: нужно уезжать. Собрала вещи и пошла к администрации, </w:t>
      </w:r>
      <w:proofErr w:type="gram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 там автобус стоит</w:t>
      </w:r>
      <w:proofErr w:type="gram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такими же горемыками. Не знаю, когда закончится это сумасшествие, будет ли куда мне вернуться.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Десятилетняя Настя стоит рядом с бабушкой. Родители решили остаться в Горловке. Будут оберегать хозяйство – «в прошлый раз </w:t>
      </w:r>
      <w:proofErr w:type="spell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нацики</w:t>
      </w:r>
      <w:proofErr w:type="spell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разворовали». У девочки дома остались подопечные: кот Василий и щенок Рэм.</w:t>
      </w:r>
    </w:p>
    <w:p w:rsidR="002F015E" w:rsidRPr="00F5192F" w:rsidRDefault="002F015E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выезжающие прибыли на пункты пропуска ещё ночью. Людей организованно рассаживали по автобусам и без промедления отправляли в места временного проживания. Между первой и второй колоннами прошёл примерно час. Третьей партии эвакуированных, когда суета немного улеглась, предложили бесплатные чай и булочки.</w:t>
      </w:r>
    </w:p>
    <w:p w:rsidR="002F015E" w:rsidRPr="00F5192F" w:rsidRDefault="002F015E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86250" cy="2857500"/>
            <wp:effectExtent l="0" t="0" r="0" b="0"/>
            <wp:docPr id="3" name="Рисунок 3" descr="DSC_492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4921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3A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Городки жизнеобеспечения были развёрнуты сразу же</w:t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переживайте, мы ненадолго, – говорит</w:t>
      </w:r>
      <w:r w:rsidRPr="00F5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семидесятипятилетний Василий Николаевич</w:t>
      </w: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как победим </w:t>
      </w:r>
      <w:proofErr w:type="spell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бандеровцев</w:t>
      </w:r>
      <w:proofErr w:type="spell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нам ещё нужно будет Донбасс отстраивать.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3 часа ночи в Успенку прибыла колонна МЧС, началась работа по развёртыванию пункта обогрева. К шести утра на месте парковки вырос палаточный городок, а в котле передвижной походной кухни закипел чай.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за первые двое суток границу ЛНР и ДНР с Россией пересекли, по разным оценкам, более 50 тысяч беженцев. Кроме крыши над головой россияне предоставили прибывающим горячее питание, ПЦР-тестирование на выявление </w:t>
      </w:r>
      <w:proofErr w:type="spell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другие медицинские услуги и помощь в оформлении необходимых документов для получения денежной выплаты в 10 тысяч рублей.</w:t>
      </w:r>
    </w:p>
    <w:p w:rsidR="002F015E" w:rsidRPr="00F5192F" w:rsidRDefault="002F015E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3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Илона Палий, Сергей Белогруд,</w:t>
      </w:r>
      <w:r w:rsidRPr="000C3A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C3A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Ростов-на-Дону</w:t>
      </w:r>
    </w:p>
    <w:p w:rsidR="000C3ACB" w:rsidRPr="000C3ACB" w:rsidRDefault="000C3ACB" w:rsidP="000C3AC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C3ACB" w:rsidRPr="00F5192F" w:rsidRDefault="000C3ACB" w:rsidP="000C3ACB">
      <w:pPr>
        <w:shd w:val="clear" w:color="auto" w:fill="FFFFFF"/>
        <w:spacing w:before="150" w:after="150" w:line="26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Верим и надеемся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февраля в 22.20 на центральный вокзал Пензы из Таганрога Ростовской области прибыл состав из двадцати вагонов с </w:t>
      </w:r>
      <w:proofErr w:type="gram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эвакуированными</w:t>
      </w:r>
      <w:proofErr w:type="gram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ЛНР и ДНР. Сухие </w:t>
      </w: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статистические данные о беженцах: всего – 737 человек. Из них 324 ребёнка до 14 лет, 55 детей от 14 до 18 лет, 322 женщины и 36 мужчин.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Губернатор Пензенской области Олег Мельниченко приехал на вокзал лично контролировать ситуацию. Были задействованы сотрудники полиции, ГИБДД, </w:t>
      </w:r>
      <w:proofErr w:type="spell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военные, медики и МЧС.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первую очередь </w:t>
      </w:r>
      <w:proofErr w:type="gramStart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прибывших</w:t>
      </w:r>
      <w:proofErr w:type="gramEnd"/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осмотрели врачи. Тех, у кого была температура, выводили из вагонов отдельно, соблюдая карантинные меры. Организованными группами беженцев доставили в пункты временного пребывания: в санатории им. Володарского, им. Кирова, «Берёзовая роща» и гостиницу «Ласточка». Большая часть детей размещена в санатории им. Володарского, который находится в черте города, – власти региона решили, что это наилучший способ обеспечить детям возможность учиться, да и сделать их досуг интереснее: поблизости немало объектов культуры.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удалось пообщаться с несколькими женщинами, приехавшими этим поездом.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Екатерина из Иловайска: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Конечно, мы волновались – впереди неизвестность. Нас привезли на границу, и я должна сказать, что организовано всё оказалось отлично. Большое спасибо президенту России Владимиру Владимировичу Путину за то, что он взял под защиту наш народ, что всё подготовили для спасения мирных жителей. В 2014 году, к сожалению, не было ничего подобного.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Когда вас эвакуировали из Иловайска, был ли обстрел со стороны ВСУ?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 самом Иловайске ещё нет, но рядом слышались взрывы и стрельба. В 2014 году мы уезжали под обстрелом, и поэтому в этот раз решили не дожидаться, когда на нас начнут сыпаться снаряды, уехали заранее. Моя внучка эвакуировалась в Воронеж, их разместили в отеле. Она прислала мне фотографии, где их разместили, это просто рай на земле. Всё на высшем уровне. Спасибо большое России, её президенту и неравнодушным гражданам, которые помогают и разделяют с нами нашу беду.</w:t>
      </w:r>
    </w:p>
    <w:p w:rsidR="000C3ACB" w:rsidRPr="000C3ACB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86250" cy="2857500"/>
            <wp:effectExtent l="0" t="0" r="0" b="0"/>
            <wp:docPr id="2" name="Рисунок 2" descr="ЕЛЕНА с д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ЛЕНА с дочко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3A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Елена </w:t>
      </w:r>
      <w:proofErr w:type="gramStart"/>
      <w:r w:rsidRPr="000C3A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из</w:t>
      </w:r>
      <w:proofErr w:type="gramEnd"/>
      <w:r w:rsidRPr="000C3A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Старобешево с дочкой</w:t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Елена из посёлка Старобешево.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ваше самочувствие?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Сейчас уже хорошо. Немного устали в пути, но это уже второстепенно.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Где вас застала новость о том, что ДНР и ЛНР теперь признанные Россией государства? Как вы к этому относитесь?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узнали об этом в поезде. Лично я несказанно рада! Мы ждали этого целых восемь лет, долгих и опасных лет!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 Старобешево у вас остались близкие родственники?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Да. Муж, зять, отец. Они защищают нашу страну, скоро их должны отправить на боевые позиции.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Есть ли с ними связь?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 сожалению, со связью сложно. Интернета там нет, а если звонить по телефону, то это очень дорого – сим-карты в ДНР украинские, и звонок получается международным. И поэтому долго не поговоришь. Но знаю, что они живы, здоровы, слава богу!</w:t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86250" cy="2857500"/>
            <wp:effectExtent l="0" t="0" r="0" b="0"/>
            <wp:docPr id="1" name="Рисунок 1" descr="IMG_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6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3A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Поезд надежды</w:t>
      </w: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(Уже на следующий день беженцам выдали сим-карты, чтобы они могли связываться с родственниками.)</w:t>
      </w:r>
    </w:p>
    <w:p w:rsidR="002F015E" w:rsidRPr="00F5192F" w:rsidRDefault="002F015E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Оксана из Макеевки.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Какая была обстановка в городе, когда вы его покидали?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ночам – обстрелы. Чего уж тут хорошего!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Донецкая и Луганская народные республики теперь стали независимыми государствами. Чего вы ожидаете в связи с этим событием?</w:t>
      </w:r>
    </w:p>
    <w:p w:rsidR="000C3ACB" w:rsidRPr="00F5192F" w:rsidRDefault="000C3ACB" w:rsidP="002F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Знаете, хочется только одного – мира для себя, своих детей, близких. Мы просто хотим жить! Мы не хотим, чтобы наши дети погибали в этой бессмысленной войне. Мы верим и надеемся, что Россия нас не оставит.</w:t>
      </w:r>
    </w:p>
    <w:p w:rsidR="002F015E" w:rsidRDefault="002F015E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0C3ACB" w:rsidRPr="000C3ACB" w:rsidRDefault="000C3ACB" w:rsidP="000C3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3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Антон </w:t>
      </w:r>
      <w:proofErr w:type="spellStart"/>
      <w:r w:rsidRPr="000C3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Хрулёв</w:t>
      </w:r>
      <w:proofErr w:type="spellEnd"/>
      <w:r w:rsidRPr="000C3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,</w:t>
      </w:r>
      <w:r w:rsidRPr="000C3A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C3A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Пенза</w:t>
      </w:r>
    </w:p>
    <w:p w:rsidR="00EA2508" w:rsidRDefault="00F5192F">
      <w:bookmarkStart w:id="0" w:name="_GoBack"/>
      <w:bookmarkEnd w:id="0"/>
    </w:p>
    <w:sectPr w:rsidR="00EA2508" w:rsidSect="002F01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CB"/>
    <w:rsid w:val="000C3ACB"/>
    <w:rsid w:val="002F015E"/>
    <w:rsid w:val="00D77D57"/>
    <w:rsid w:val="00E97647"/>
    <w:rsid w:val="00F5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3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A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p-top">
    <w:name w:val="np-top"/>
    <w:basedOn w:val="a"/>
    <w:rsid w:val="000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3A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3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A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p-top">
    <w:name w:val="np-top"/>
    <w:basedOn w:val="a"/>
    <w:rsid w:val="000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3A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96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5231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4" w:color="auto"/>
                <w:bottom w:val="single" w:sz="6" w:space="2" w:color="E3E3E3"/>
                <w:right w:val="none" w:sz="0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gz.ru/upload/iblock/68f/68f50a45f51bd25a41bb865c6a5b697d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gz.ru/society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3</cp:revision>
  <dcterms:created xsi:type="dcterms:W3CDTF">2023-03-15T09:58:00Z</dcterms:created>
  <dcterms:modified xsi:type="dcterms:W3CDTF">2023-03-15T11:43:00Z</dcterms:modified>
</cp:coreProperties>
</file>